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2E" w:rsidRPr="00614F3B" w:rsidRDefault="0070582E" w:rsidP="0070582E">
      <w:pPr>
        <w:jc w:val="center"/>
        <w:rPr>
          <w:sz w:val="32"/>
          <w:szCs w:val="32"/>
        </w:rPr>
      </w:pPr>
      <w:r w:rsidRPr="00614F3B">
        <w:rPr>
          <w:rStyle w:val="Siln"/>
          <w:sz w:val="32"/>
          <w:szCs w:val="32"/>
          <w:bdr w:val="none" w:sz="0" w:space="0" w:color="auto" w:frame="1"/>
        </w:rPr>
        <w:t>VŠEOBECNÉ OBCHODNÉ PODMIENKY</w:t>
      </w:r>
    </w:p>
    <w:p w:rsidR="0070582E" w:rsidRPr="00572CE6" w:rsidRDefault="0070582E" w:rsidP="0070582E">
      <w:pPr>
        <w:pStyle w:val="Odsekzoznamu"/>
        <w:numPr>
          <w:ilvl w:val="0"/>
          <w:numId w:val="1"/>
        </w:numPr>
        <w:jc w:val="both"/>
        <w:rPr>
          <w:rFonts w:ascii="Times New Roman" w:hAnsi="Times New Roman"/>
        </w:rPr>
      </w:pPr>
      <w:r w:rsidRPr="00572CE6">
        <w:rPr>
          <w:rStyle w:val="Siln"/>
          <w:rFonts w:ascii="Times New Roman" w:hAnsi="Times New Roman"/>
          <w:sz w:val="24"/>
          <w:szCs w:val="24"/>
          <w:bdr w:val="none" w:sz="0" w:space="0" w:color="auto" w:frame="1"/>
        </w:rPr>
        <w:t>Definícia</w:t>
      </w:r>
    </w:p>
    <w:p w:rsidR="0070582E" w:rsidRPr="00981FEC" w:rsidRDefault="0070582E" w:rsidP="0070582E">
      <w:pPr>
        <w:pStyle w:val="Odsekzoznamu"/>
        <w:numPr>
          <w:ilvl w:val="1"/>
          <w:numId w:val="2"/>
        </w:numPr>
        <w:jc w:val="both"/>
        <w:rPr>
          <w:rFonts w:ascii="Times New Roman" w:hAnsi="Times New Roman"/>
          <w:sz w:val="24"/>
          <w:szCs w:val="24"/>
        </w:rPr>
      </w:pPr>
      <w:r w:rsidRPr="00981FEC">
        <w:rPr>
          <w:rFonts w:ascii="Times New Roman" w:hAnsi="Times New Roman"/>
          <w:sz w:val="24"/>
          <w:szCs w:val="24"/>
        </w:rPr>
        <w:t>V týchto Obchodných podmienkach</w:t>
      </w:r>
      <w:r>
        <w:rPr>
          <w:rFonts w:ascii="Times New Roman" w:hAnsi="Times New Roman"/>
          <w:sz w:val="24"/>
          <w:szCs w:val="24"/>
        </w:rPr>
        <w:t xml:space="preserve"> („OP“):</w:t>
      </w:r>
    </w:p>
    <w:p w:rsidR="0070582E" w:rsidRPr="00CF4285" w:rsidRDefault="0070582E" w:rsidP="0070582E">
      <w:pPr>
        <w:pStyle w:val="Odsekzoznamu"/>
        <w:numPr>
          <w:ilvl w:val="2"/>
          <w:numId w:val="2"/>
        </w:numPr>
        <w:jc w:val="both"/>
        <w:rPr>
          <w:rFonts w:ascii="Times New Roman" w:hAnsi="Times New Roman"/>
          <w:sz w:val="24"/>
          <w:szCs w:val="24"/>
        </w:rPr>
      </w:pPr>
      <w:r w:rsidRPr="00CF4285">
        <w:rPr>
          <w:rFonts w:ascii="Times New Roman" w:hAnsi="Times New Roman"/>
          <w:sz w:val="24"/>
          <w:szCs w:val="24"/>
        </w:rPr>
        <w:t>„E-</w:t>
      </w:r>
      <w:proofErr w:type="spellStart"/>
      <w:r w:rsidRPr="00CF4285">
        <w:rPr>
          <w:rFonts w:ascii="Times New Roman" w:hAnsi="Times New Roman"/>
          <w:sz w:val="24"/>
          <w:szCs w:val="24"/>
        </w:rPr>
        <w:t>shop</w:t>
      </w:r>
      <w:proofErr w:type="spellEnd"/>
      <w:r w:rsidRPr="00CF4285">
        <w:rPr>
          <w:rFonts w:ascii="Times New Roman" w:hAnsi="Times New Roman"/>
          <w:sz w:val="24"/>
          <w:szCs w:val="24"/>
        </w:rPr>
        <w:t xml:space="preserve">“ znamená počítačový program - internetová aplikácia, ktorá je dostupná v sieti Internet prostredníctvom internetovej adresy </w:t>
      </w:r>
      <w:r w:rsidRPr="002600EF">
        <w:rPr>
          <w:rFonts w:ascii="Times New Roman" w:hAnsi="Times New Roman"/>
          <w:b/>
          <w:sz w:val="24"/>
          <w:szCs w:val="24"/>
        </w:rPr>
        <w:t>www.bagresk.sk,</w:t>
      </w:r>
      <w:r w:rsidRPr="002600EF">
        <w:rPr>
          <w:rFonts w:ascii="Times New Roman" w:hAnsi="Times New Roman"/>
          <w:sz w:val="24"/>
          <w:szCs w:val="24"/>
        </w:rPr>
        <w:t xml:space="preserve"> </w:t>
      </w:r>
      <w:r w:rsidRPr="00CF4285">
        <w:rPr>
          <w:rFonts w:ascii="Times New Roman" w:hAnsi="Times New Roman"/>
          <w:sz w:val="24"/>
          <w:szCs w:val="24"/>
        </w:rPr>
        <w:t>ktorej hlavnou funkcionalitou je zobrazenie, výber a objednanie tovaru „Kupujúcim“.</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„Spotrebiteľská zmluva“ je </w:t>
      </w:r>
      <w:r>
        <w:rPr>
          <w:rFonts w:ascii="Times New Roman" w:hAnsi="Times New Roman"/>
          <w:sz w:val="24"/>
          <w:szCs w:val="24"/>
        </w:rPr>
        <w:t>k</w:t>
      </w:r>
      <w:r w:rsidRPr="00981FEC">
        <w:rPr>
          <w:rFonts w:ascii="Times New Roman" w:hAnsi="Times New Roman"/>
          <w:sz w:val="24"/>
          <w:szCs w:val="24"/>
        </w:rPr>
        <w:t>úpna zmluva, ak zmluvnými stranami sú na jednej strane dodávateľ</w:t>
      </w:r>
      <w:r>
        <w:rPr>
          <w:rFonts w:ascii="Times New Roman" w:hAnsi="Times New Roman"/>
          <w:sz w:val="24"/>
          <w:szCs w:val="24"/>
        </w:rPr>
        <w:t xml:space="preserve"> a na druhej strane spotrebiteľ.</w:t>
      </w:r>
    </w:p>
    <w:p w:rsidR="0070582E"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„Predávajúci“ (dodávateľ)</w:t>
      </w:r>
      <w:r>
        <w:rPr>
          <w:rFonts w:ascii="Times New Roman" w:hAnsi="Times New Roman"/>
          <w:sz w:val="24"/>
          <w:szCs w:val="24"/>
        </w:rPr>
        <w:t xml:space="preserve"> je</w:t>
      </w:r>
      <w:r w:rsidRPr="00981FEC">
        <w:rPr>
          <w:rFonts w:ascii="Times New Roman" w:hAnsi="Times New Roman"/>
          <w:sz w:val="24"/>
          <w:szCs w:val="24"/>
        </w:rPr>
        <w:t xml:space="preserve"> osoba, ktorá pri uzatváraní a plnení spotrebiteľskej zmluvy koná v rámci predmetu svojej obchodnej alebo inej podnikateľskej činnosti. </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w:t>
      </w:r>
      <w:r w:rsidRPr="0057252F">
        <w:rPr>
          <w:rFonts w:ascii="Times New Roman" w:hAnsi="Times New Roman"/>
          <w:sz w:val="24"/>
          <w:szCs w:val="24"/>
        </w:rPr>
        <w:t>Kupujúci</w:t>
      </w:r>
      <w:r w:rsidRPr="00981FEC">
        <w:rPr>
          <w:rFonts w:ascii="Times New Roman" w:hAnsi="Times New Roman"/>
          <w:sz w:val="24"/>
          <w:szCs w:val="24"/>
        </w:rPr>
        <w:t>“ znamená akúkoľvek</w:t>
      </w:r>
      <w:r>
        <w:rPr>
          <w:rFonts w:ascii="Times New Roman" w:hAnsi="Times New Roman"/>
          <w:sz w:val="24"/>
          <w:szCs w:val="24"/>
        </w:rPr>
        <w:t xml:space="preserve"> právnickú alebo fyzickú osobu. Môže mať postavenie spotrebiteľa alebo iného kupujúceho.</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w:t>
      </w:r>
      <w:r w:rsidRPr="0057252F">
        <w:rPr>
          <w:rFonts w:ascii="Times New Roman" w:hAnsi="Times New Roman"/>
          <w:sz w:val="24"/>
          <w:szCs w:val="24"/>
        </w:rPr>
        <w:t>Spotrebiteľ</w:t>
      </w:r>
      <w:r w:rsidRPr="00981FEC">
        <w:rPr>
          <w:rFonts w:ascii="Times New Roman" w:hAnsi="Times New Roman"/>
          <w:sz w:val="24"/>
          <w:szCs w:val="24"/>
        </w:rPr>
        <w:t xml:space="preserve">“ je </w:t>
      </w:r>
      <w:r w:rsidRPr="00B023C9">
        <w:rPr>
          <w:rFonts w:ascii="Times New Roman" w:hAnsi="Times New Roman"/>
          <w:sz w:val="24"/>
          <w:szCs w:val="24"/>
        </w:rPr>
        <w:t>osoba</w:t>
      </w:r>
      <w:r w:rsidRPr="00981FEC">
        <w:rPr>
          <w:rFonts w:ascii="Times New Roman" w:hAnsi="Times New Roman"/>
          <w:sz w:val="24"/>
          <w:szCs w:val="24"/>
        </w:rPr>
        <w:t>, ktorá pri uzatváraní a plnení spotrebiteľskej zmluvy nekoná v rámci predmetu svojej obchodnej ale</w:t>
      </w:r>
      <w:r>
        <w:rPr>
          <w:rFonts w:ascii="Times New Roman" w:hAnsi="Times New Roman"/>
          <w:sz w:val="24"/>
          <w:szCs w:val="24"/>
        </w:rPr>
        <w:t>bo inej podnikateľskej činnosti.</w:t>
      </w:r>
      <w:r w:rsidRPr="007A2027">
        <w:t xml:space="preserve"> </w:t>
      </w:r>
      <w:r w:rsidRPr="007A2027">
        <w:rPr>
          <w:rFonts w:ascii="Times New Roman" w:hAnsi="Times New Roman"/>
          <w:sz w:val="24"/>
          <w:szCs w:val="24"/>
        </w:rPr>
        <w:t>Právne vzťahy predávajúceho so spotrebiteľom výslovne neupravené týmito OP sa riadia príslušnými ustanoveniami zák. č 40/1964 Zb., Občiansky zákonník, ako aj súvisiacimi predpismi.</w:t>
      </w:r>
    </w:p>
    <w:p w:rsidR="0070582E" w:rsidRPr="00A71E6E" w:rsidRDefault="0070582E" w:rsidP="0070582E">
      <w:pPr>
        <w:pStyle w:val="Odsekzoznamu"/>
        <w:numPr>
          <w:ilvl w:val="2"/>
          <w:numId w:val="2"/>
        </w:numPr>
        <w:jc w:val="both"/>
        <w:rPr>
          <w:rFonts w:ascii="Times New Roman" w:hAnsi="Times New Roman"/>
          <w:sz w:val="24"/>
          <w:szCs w:val="24"/>
        </w:rPr>
      </w:pPr>
      <w:r>
        <w:rPr>
          <w:rFonts w:ascii="Times New Roman" w:hAnsi="Times New Roman"/>
          <w:sz w:val="24"/>
          <w:szCs w:val="24"/>
        </w:rPr>
        <w:t>„</w:t>
      </w:r>
      <w:r w:rsidRPr="0057252F">
        <w:rPr>
          <w:rFonts w:ascii="Times New Roman" w:hAnsi="Times New Roman"/>
          <w:sz w:val="24"/>
          <w:szCs w:val="24"/>
        </w:rPr>
        <w:t>Iným kupujúcim</w:t>
      </w:r>
      <w:r>
        <w:rPr>
          <w:rFonts w:ascii="Times New Roman" w:hAnsi="Times New Roman"/>
          <w:sz w:val="24"/>
          <w:szCs w:val="24"/>
        </w:rPr>
        <w:t>“ je</w:t>
      </w:r>
      <w:r w:rsidRPr="00981FEC">
        <w:rPr>
          <w:rFonts w:ascii="Times New Roman" w:hAnsi="Times New Roman"/>
          <w:sz w:val="24"/>
          <w:szCs w:val="24"/>
        </w:rPr>
        <w:t xml:space="preserve"> </w:t>
      </w:r>
      <w:r w:rsidRPr="00B023C9">
        <w:rPr>
          <w:rFonts w:ascii="Times New Roman" w:hAnsi="Times New Roman"/>
          <w:sz w:val="24"/>
          <w:szCs w:val="24"/>
        </w:rPr>
        <w:t>osoba</w:t>
      </w:r>
      <w:r w:rsidRPr="00981FEC">
        <w:rPr>
          <w:rFonts w:ascii="Times New Roman" w:hAnsi="Times New Roman"/>
          <w:sz w:val="24"/>
          <w:szCs w:val="24"/>
        </w:rPr>
        <w:t>, ktorá pri uzatváraní a</w:t>
      </w:r>
      <w:r>
        <w:rPr>
          <w:rFonts w:ascii="Times New Roman" w:hAnsi="Times New Roman"/>
          <w:sz w:val="24"/>
          <w:szCs w:val="24"/>
        </w:rPr>
        <w:t> </w:t>
      </w:r>
      <w:r w:rsidRPr="00981FEC">
        <w:rPr>
          <w:rFonts w:ascii="Times New Roman" w:hAnsi="Times New Roman"/>
          <w:sz w:val="24"/>
          <w:szCs w:val="24"/>
        </w:rPr>
        <w:t>plnení</w:t>
      </w:r>
      <w:r>
        <w:rPr>
          <w:rFonts w:ascii="Times New Roman" w:hAnsi="Times New Roman"/>
          <w:sz w:val="24"/>
          <w:szCs w:val="24"/>
        </w:rPr>
        <w:t xml:space="preserve"> z</w:t>
      </w:r>
      <w:r w:rsidRPr="00981FEC">
        <w:rPr>
          <w:rFonts w:ascii="Times New Roman" w:hAnsi="Times New Roman"/>
          <w:sz w:val="24"/>
          <w:szCs w:val="24"/>
        </w:rPr>
        <w:t xml:space="preserve"> kúpnej zmluvy</w:t>
      </w:r>
      <w:r>
        <w:rPr>
          <w:rFonts w:ascii="Times New Roman" w:hAnsi="Times New Roman"/>
          <w:sz w:val="24"/>
          <w:szCs w:val="24"/>
        </w:rPr>
        <w:t xml:space="preserve"> nemá postavenie spotrebiteľa podľa bodu 1.1.5.</w:t>
      </w:r>
      <w:r w:rsidRPr="002D3B59">
        <w:t xml:space="preserve"> </w:t>
      </w:r>
      <w:r w:rsidRPr="002D3B59">
        <w:rPr>
          <w:rFonts w:ascii="Times New Roman" w:hAnsi="Times New Roman"/>
          <w:sz w:val="24"/>
          <w:szCs w:val="24"/>
        </w:rPr>
        <w:t xml:space="preserve">Právne vzťahy </w:t>
      </w:r>
      <w:r>
        <w:rPr>
          <w:rFonts w:ascii="Times New Roman" w:hAnsi="Times New Roman"/>
          <w:sz w:val="24"/>
          <w:szCs w:val="24"/>
        </w:rPr>
        <w:t>p</w:t>
      </w:r>
      <w:r w:rsidRPr="002D3B59">
        <w:rPr>
          <w:rFonts w:ascii="Times New Roman" w:hAnsi="Times New Roman"/>
          <w:sz w:val="24"/>
          <w:szCs w:val="24"/>
        </w:rPr>
        <w:t>redávajúceho s</w:t>
      </w:r>
      <w:r>
        <w:rPr>
          <w:rFonts w:ascii="Times New Roman" w:hAnsi="Times New Roman"/>
          <w:sz w:val="24"/>
          <w:szCs w:val="24"/>
        </w:rPr>
        <w:t> iným k</w:t>
      </w:r>
      <w:r w:rsidRPr="002D3B59">
        <w:rPr>
          <w:rFonts w:ascii="Times New Roman" w:hAnsi="Times New Roman"/>
          <w:sz w:val="24"/>
          <w:szCs w:val="24"/>
        </w:rPr>
        <w:t>upujúcim,</w:t>
      </w:r>
      <w:r>
        <w:rPr>
          <w:rFonts w:ascii="Times New Roman" w:hAnsi="Times New Roman"/>
          <w:sz w:val="24"/>
          <w:szCs w:val="24"/>
        </w:rPr>
        <w:t xml:space="preserve"> </w:t>
      </w:r>
      <w:r w:rsidRPr="002D3B59">
        <w:rPr>
          <w:rFonts w:ascii="Times New Roman" w:hAnsi="Times New Roman"/>
          <w:sz w:val="24"/>
          <w:szCs w:val="24"/>
        </w:rPr>
        <w:t xml:space="preserve">výslovne neupravené týmito OP ani zmluvou medzi </w:t>
      </w:r>
      <w:r>
        <w:rPr>
          <w:rFonts w:ascii="Times New Roman" w:hAnsi="Times New Roman"/>
          <w:sz w:val="24"/>
          <w:szCs w:val="24"/>
        </w:rPr>
        <w:t>p</w:t>
      </w:r>
      <w:r w:rsidRPr="002D3B59">
        <w:rPr>
          <w:rFonts w:ascii="Times New Roman" w:hAnsi="Times New Roman"/>
          <w:sz w:val="24"/>
          <w:szCs w:val="24"/>
        </w:rPr>
        <w:t>redávajúcim a</w:t>
      </w:r>
      <w:r>
        <w:rPr>
          <w:rFonts w:ascii="Times New Roman" w:hAnsi="Times New Roman"/>
          <w:sz w:val="24"/>
          <w:szCs w:val="24"/>
        </w:rPr>
        <w:t> iným k</w:t>
      </w:r>
      <w:r w:rsidRPr="002D3B59">
        <w:rPr>
          <w:rFonts w:ascii="Times New Roman" w:hAnsi="Times New Roman"/>
          <w:sz w:val="24"/>
          <w:szCs w:val="24"/>
        </w:rPr>
        <w:t xml:space="preserve">upujúcim sa riadia príslušnými ustanoveniami zák. č 513/1991 Zb., Obchodného zákonníka v znení neskorších predpisov, ako aj súvisiacimi predpismi. V prípade akýchkoľvek rozdielov medzi OP a individuálnou zmluvou, </w:t>
      </w:r>
      <w:r w:rsidRPr="00A71E6E">
        <w:rPr>
          <w:rFonts w:ascii="Times New Roman" w:hAnsi="Times New Roman"/>
          <w:sz w:val="24"/>
          <w:szCs w:val="24"/>
        </w:rPr>
        <w:t>má prednosť text zmluvy.</w:t>
      </w:r>
    </w:p>
    <w:p w:rsidR="0070582E" w:rsidRPr="00A71E6E" w:rsidRDefault="0070582E" w:rsidP="0070582E">
      <w:pPr>
        <w:pStyle w:val="Odsekzoznamu"/>
        <w:numPr>
          <w:ilvl w:val="2"/>
          <w:numId w:val="2"/>
        </w:numPr>
        <w:jc w:val="both"/>
        <w:rPr>
          <w:rFonts w:ascii="Times New Roman" w:hAnsi="Times New Roman"/>
          <w:sz w:val="24"/>
          <w:szCs w:val="24"/>
        </w:rPr>
      </w:pPr>
      <w:r w:rsidRPr="00A71E6E">
        <w:rPr>
          <w:rFonts w:ascii="Times New Roman" w:hAnsi="Times New Roman"/>
          <w:sz w:val="24"/>
          <w:szCs w:val="24"/>
        </w:rPr>
        <w:t xml:space="preserve">V prípade, ak je kupujúci „spotrebiteľ“ je záručná doba 24 mesiacov alebo 2000 </w:t>
      </w:r>
      <w:proofErr w:type="spellStart"/>
      <w:r w:rsidRPr="00A71E6E">
        <w:rPr>
          <w:rFonts w:ascii="Times New Roman" w:hAnsi="Times New Roman"/>
          <w:sz w:val="24"/>
          <w:szCs w:val="24"/>
        </w:rPr>
        <w:t>Mth</w:t>
      </w:r>
      <w:proofErr w:type="spellEnd"/>
      <w:r w:rsidRPr="00A71E6E">
        <w:rPr>
          <w:rFonts w:ascii="Times New Roman" w:hAnsi="Times New Roman"/>
          <w:sz w:val="24"/>
          <w:szCs w:val="24"/>
        </w:rPr>
        <w:t xml:space="preserve"> užívania Tovaru (predmetu kúpy).</w:t>
      </w:r>
      <w:r>
        <w:rPr>
          <w:rFonts w:ascii="Times New Roman" w:hAnsi="Times New Roman"/>
          <w:sz w:val="24"/>
          <w:szCs w:val="24"/>
        </w:rPr>
        <w:t xml:space="preserve"> Pokiaľ „spotrebiteľ“ Tovar bude využívať na podnikateľskú a  zárobkovú činnosť, resp. bude prepísaný na právnickú osobu, spadá záruka do kategórie „iný kupujúci“ (firma, podnikateľ, živnostník), nie spotrebiteľ a záručná doba v tom prípade je 12 mesiacov a 1000 </w:t>
      </w:r>
      <w:proofErr w:type="spellStart"/>
      <w:r>
        <w:rPr>
          <w:rFonts w:ascii="Times New Roman" w:hAnsi="Times New Roman"/>
          <w:sz w:val="24"/>
          <w:szCs w:val="24"/>
        </w:rPr>
        <w:t>Mth</w:t>
      </w:r>
      <w:proofErr w:type="spellEnd"/>
      <w:r>
        <w:rPr>
          <w:rFonts w:ascii="Times New Roman" w:hAnsi="Times New Roman"/>
          <w:sz w:val="24"/>
          <w:szCs w:val="24"/>
        </w:rPr>
        <w:t xml:space="preserve"> užívania Tovaru (predmetu kúpy).</w:t>
      </w:r>
      <w:r w:rsidRPr="00A71E6E">
        <w:rPr>
          <w:rFonts w:ascii="Times New Roman" w:hAnsi="Times New Roman"/>
          <w:sz w:val="24"/>
          <w:szCs w:val="24"/>
        </w:rPr>
        <w:t xml:space="preserve"> V prípade, ak je kupujúci „iný kupujúci“ je záručná doba 12 mesiacov alebo 1000 </w:t>
      </w:r>
      <w:proofErr w:type="spellStart"/>
      <w:r w:rsidRPr="00A71E6E">
        <w:rPr>
          <w:rFonts w:ascii="Times New Roman" w:hAnsi="Times New Roman"/>
          <w:sz w:val="24"/>
          <w:szCs w:val="24"/>
        </w:rPr>
        <w:t>Mth</w:t>
      </w:r>
      <w:proofErr w:type="spellEnd"/>
      <w:r w:rsidRPr="00A71E6E">
        <w:rPr>
          <w:rFonts w:ascii="Times New Roman" w:hAnsi="Times New Roman"/>
          <w:sz w:val="24"/>
          <w:szCs w:val="24"/>
        </w:rPr>
        <w:t xml:space="preserve"> užívania Tovaru (predmetu kúpy).</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Uzatvorenie kúpnej zmluvy - objednávka kupujúceho predstavuje návrh na uzatvorenie kúpnej zmluvy. Samotná kúpna zmluva je uzatvorená momentom doručenia záväzného súhlasu predávajúceho s návrhom kúpnej zmluvy kupujúcemu, </w:t>
      </w:r>
      <w:proofErr w:type="spellStart"/>
      <w:r w:rsidRPr="00981FEC">
        <w:rPr>
          <w:rFonts w:ascii="Times New Roman" w:hAnsi="Times New Roman"/>
          <w:sz w:val="24"/>
          <w:szCs w:val="24"/>
        </w:rPr>
        <w:t>t.j</w:t>
      </w:r>
      <w:proofErr w:type="spellEnd"/>
      <w:r w:rsidRPr="00981FEC">
        <w:rPr>
          <w:rFonts w:ascii="Times New Roman" w:hAnsi="Times New Roman"/>
          <w:sz w:val="24"/>
          <w:szCs w:val="24"/>
        </w:rPr>
        <w:t>. záväzným potvrdením objednávky zo strany predávajúceho. Od tohto momentu medzi predávajúcim a kupujúcim vznikajú vzájomné práva a povinnosti, ktoré sú vymedzené kúpnou zmluvou a týmito obchodnými podmienkami. Obchodné podmienky sú neoddeliteľnou súčasťou kúpnej zmluvy;</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„Nákupný košík" znamená časť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xml:space="preserve">, ktorá je automaticky generovaná aktiváciou príslušných funkcií </w:t>
      </w:r>
      <w:r>
        <w:rPr>
          <w:rFonts w:ascii="Times New Roman" w:hAnsi="Times New Roman"/>
          <w:sz w:val="24"/>
          <w:szCs w:val="24"/>
        </w:rPr>
        <w:t>k</w:t>
      </w:r>
      <w:r w:rsidRPr="00981FEC">
        <w:rPr>
          <w:rFonts w:ascii="Times New Roman" w:hAnsi="Times New Roman"/>
          <w:sz w:val="24"/>
          <w:szCs w:val="24"/>
        </w:rPr>
        <w:t>upujúcim v rámci jeho konania v užívateľskom prostredí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najmä pridaním alebo od</w:t>
      </w:r>
      <w:r>
        <w:rPr>
          <w:rFonts w:ascii="Times New Roman" w:hAnsi="Times New Roman"/>
          <w:sz w:val="24"/>
          <w:szCs w:val="24"/>
        </w:rPr>
        <w:t>o</w:t>
      </w:r>
      <w:r w:rsidRPr="00981FEC">
        <w:rPr>
          <w:rFonts w:ascii="Times New Roman" w:hAnsi="Times New Roman"/>
          <w:sz w:val="24"/>
          <w:szCs w:val="24"/>
        </w:rPr>
        <w:t>braním Tovaru, resp. Služby/alebo zmenou množstva</w:t>
      </w:r>
      <w:r>
        <w:rPr>
          <w:rFonts w:ascii="Times New Roman" w:hAnsi="Times New Roman"/>
          <w:sz w:val="24"/>
          <w:szCs w:val="24"/>
        </w:rPr>
        <w:t xml:space="preserve"> vybraného Tovaru, resp. Služby.</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„Prevádzkovateľ“ znamená  TOP PRODUKT, </w:t>
      </w:r>
      <w:proofErr w:type="spellStart"/>
      <w:r w:rsidRPr="00981FEC">
        <w:rPr>
          <w:rFonts w:ascii="Times New Roman" w:hAnsi="Times New Roman"/>
          <w:sz w:val="24"/>
          <w:szCs w:val="24"/>
        </w:rPr>
        <w:t>s.r.o</w:t>
      </w:r>
      <w:proofErr w:type="spellEnd"/>
      <w:r w:rsidRPr="00981FEC">
        <w:rPr>
          <w:rFonts w:ascii="Times New Roman" w:hAnsi="Times New Roman"/>
          <w:sz w:val="24"/>
          <w:szCs w:val="24"/>
        </w:rPr>
        <w:t>., Mokrý Háj 14, 908 65 Mokrý Háj, IČO: 47 610 107, DIČ: 2023982873, IČ DPH: SK2023982873</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lastRenderedPageBreak/>
        <w:t>„Prístupové údaje“ znamenajú unikátne prihlasovacie meno a k nemu priradené heslo vložené Kupujúcim do databázy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xml:space="preserve"> pri Registrácii;</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„Registrácia“ znamená elektronickú registráciu Užívateľa do databázy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a to vyplnením aspoň povinných registračných údajov v užívateľskom rozhraní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xml:space="preserve"> a Prístupových údajov a ich následným uložením do databázy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w:t>
      </w:r>
    </w:p>
    <w:p w:rsidR="0070582E" w:rsidRPr="00981FEC" w:rsidRDefault="0070582E" w:rsidP="0070582E">
      <w:pPr>
        <w:pStyle w:val="Odsekzoznamu"/>
        <w:numPr>
          <w:ilvl w:val="2"/>
          <w:numId w:val="2"/>
        </w:numPr>
        <w:jc w:val="both"/>
        <w:rPr>
          <w:rFonts w:ascii="Times New Roman" w:hAnsi="Times New Roman"/>
          <w:sz w:val="24"/>
          <w:szCs w:val="24"/>
        </w:rPr>
      </w:pPr>
      <w:r>
        <w:rPr>
          <w:rFonts w:ascii="Times New Roman" w:hAnsi="Times New Roman"/>
          <w:sz w:val="24"/>
          <w:szCs w:val="24"/>
        </w:rPr>
        <w:t>„Uží</w:t>
      </w:r>
      <w:r w:rsidRPr="00981FEC">
        <w:rPr>
          <w:rFonts w:ascii="Times New Roman" w:hAnsi="Times New Roman"/>
          <w:sz w:val="24"/>
          <w:szCs w:val="24"/>
        </w:rPr>
        <w:t>vateľský účet“ znamená časť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xml:space="preserve">, ktorá je každému jednému </w:t>
      </w:r>
      <w:r>
        <w:rPr>
          <w:rFonts w:ascii="Times New Roman" w:hAnsi="Times New Roman"/>
          <w:sz w:val="24"/>
          <w:szCs w:val="24"/>
        </w:rPr>
        <w:t>k</w:t>
      </w:r>
      <w:r w:rsidRPr="00981FEC">
        <w:rPr>
          <w:rFonts w:ascii="Times New Roman" w:hAnsi="Times New Roman"/>
          <w:sz w:val="24"/>
          <w:szCs w:val="24"/>
        </w:rPr>
        <w:t>upujúcemu zriadená Registráciou (</w:t>
      </w:r>
      <w:proofErr w:type="spellStart"/>
      <w:r w:rsidRPr="00981FEC">
        <w:rPr>
          <w:rFonts w:ascii="Times New Roman" w:hAnsi="Times New Roman"/>
          <w:sz w:val="24"/>
          <w:szCs w:val="24"/>
        </w:rPr>
        <w:t>t.j</w:t>
      </w:r>
      <w:proofErr w:type="spellEnd"/>
      <w:r w:rsidRPr="00981FEC">
        <w:rPr>
          <w:rFonts w:ascii="Times New Roman" w:hAnsi="Times New Roman"/>
          <w:sz w:val="24"/>
          <w:szCs w:val="24"/>
        </w:rPr>
        <w:t>. je pre každého Užívateľa unikátna) a sprístupnená po zadaní Prístupových údajov;</w:t>
      </w:r>
    </w:p>
    <w:p w:rsidR="0070582E" w:rsidRPr="00981FEC" w:rsidRDefault="0070582E" w:rsidP="0070582E">
      <w:pPr>
        <w:pStyle w:val="Odsekzoznamu"/>
        <w:numPr>
          <w:ilvl w:val="2"/>
          <w:numId w:val="2"/>
        </w:numPr>
        <w:jc w:val="both"/>
        <w:rPr>
          <w:rFonts w:ascii="Times New Roman" w:hAnsi="Times New Roman"/>
          <w:sz w:val="24"/>
          <w:szCs w:val="24"/>
        </w:rPr>
      </w:pPr>
      <w:r w:rsidRPr="00981FEC">
        <w:rPr>
          <w:rFonts w:ascii="Times New Roman" w:hAnsi="Times New Roman"/>
          <w:sz w:val="24"/>
          <w:szCs w:val="24"/>
        </w:rPr>
        <w:t xml:space="preserve">„Tovar“ znamená vec ponúkanú </w:t>
      </w:r>
      <w:r>
        <w:rPr>
          <w:rFonts w:ascii="Times New Roman" w:hAnsi="Times New Roman"/>
          <w:sz w:val="24"/>
          <w:szCs w:val="24"/>
        </w:rPr>
        <w:t>p</w:t>
      </w:r>
      <w:r w:rsidRPr="00981FEC">
        <w:rPr>
          <w:rFonts w:ascii="Times New Roman" w:hAnsi="Times New Roman"/>
          <w:sz w:val="24"/>
          <w:szCs w:val="24"/>
        </w:rPr>
        <w:t>revádzkovateľom k predaju prostredníctvom E-</w:t>
      </w:r>
      <w:proofErr w:type="spellStart"/>
      <w:r w:rsidRPr="00981FEC">
        <w:rPr>
          <w:rFonts w:ascii="Times New Roman" w:hAnsi="Times New Roman"/>
          <w:sz w:val="24"/>
          <w:szCs w:val="24"/>
        </w:rPr>
        <w:t>shopu</w:t>
      </w:r>
      <w:proofErr w:type="spellEnd"/>
      <w:r w:rsidRPr="00981FEC">
        <w:rPr>
          <w:rFonts w:ascii="Times New Roman" w:hAnsi="Times New Roman"/>
          <w:sz w:val="24"/>
          <w:szCs w:val="24"/>
        </w:rPr>
        <w:t xml:space="preserve"> a ak je k Tovaru ponúkaná, tak aj licencia k užívaniu tejto veci;</w:t>
      </w:r>
    </w:p>
    <w:p w:rsidR="0070582E" w:rsidRDefault="0070582E" w:rsidP="0070582E">
      <w:pPr>
        <w:jc w:val="both"/>
        <w:rPr>
          <w:rStyle w:val="Siln"/>
          <w:color w:val="9C9C9C"/>
          <w:sz w:val="24"/>
          <w:szCs w:val="24"/>
          <w:bdr w:val="none" w:sz="0" w:space="0" w:color="auto" w:frame="1"/>
        </w:rPr>
      </w:pPr>
    </w:p>
    <w:p w:rsidR="0070582E" w:rsidRPr="00572CE6" w:rsidRDefault="0070582E" w:rsidP="0070582E">
      <w:pPr>
        <w:pStyle w:val="Odsekzoznamu"/>
        <w:numPr>
          <w:ilvl w:val="0"/>
          <w:numId w:val="2"/>
        </w:numPr>
        <w:rPr>
          <w:rStyle w:val="Siln"/>
          <w:rFonts w:ascii="Times New Roman" w:hAnsi="Times New Roman"/>
          <w:bCs w:val="0"/>
          <w:sz w:val="24"/>
          <w:szCs w:val="24"/>
        </w:rPr>
      </w:pPr>
      <w:r w:rsidRPr="00572CE6">
        <w:rPr>
          <w:rStyle w:val="Siln"/>
          <w:rFonts w:ascii="Times New Roman" w:hAnsi="Times New Roman"/>
          <w:bCs w:val="0"/>
          <w:sz w:val="24"/>
          <w:szCs w:val="24"/>
        </w:rPr>
        <w:t>KÚPNA ZMLUVA</w:t>
      </w:r>
    </w:p>
    <w:p w:rsidR="0070582E" w:rsidRPr="00CD58FB" w:rsidRDefault="0070582E" w:rsidP="0070582E">
      <w:pPr>
        <w:pStyle w:val="Odsekzoznamu"/>
        <w:ind w:left="360"/>
        <w:rPr>
          <w:rStyle w:val="Siln"/>
          <w:bCs w:val="0"/>
          <w:sz w:val="24"/>
          <w:szCs w:val="24"/>
        </w:rPr>
      </w:pPr>
    </w:p>
    <w:p w:rsidR="0070582E" w:rsidRPr="00572CE6" w:rsidRDefault="0070582E" w:rsidP="0070582E">
      <w:pPr>
        <w:pStyle w:val="Odsekzoznamu"/>
        <w:numPr>
          <w:ilvl w:val="1"/>
          <w:numId w:val="2"/>
        </w:numPr>
        <w:spacing w:line="240" w:lineRule="auto"/>
        <w:jc w:val="both"/>
        <w:rPr>
          <w:rStyle w:val="Siln"/>
          <w:rFonts w:ascii="Times New Roman" w:hAnsi="Times New Roman"/>
          <w:b w:val="0"/>
          <w:bCs w:val="0"/>
        </w:rPr>
      </w:pPr>
      <w:r w:rsidRPr="00572CE6">
        <w:rPr>
          <w:rStyle w:val="Siln"/>
          <w:rFonts w:ascii="Times New Roman" w:hAnsi="Times New Roman"/>
          <w:sz w:val="24"/>
          <w:szCs w:val="24"/>
          <w:bdr w:val="none" w:sz="0" w:space="0" w:color="auto" w:frame="1"/>
        </w:rPr>
        <w:t>Proces uzatvorenia zmluvy</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D58FB">
        <w:rPr>
          <w:rFonts w:ascii="Times New Roman" w:hAnsi="Times New Roman"/>
          <w:sz w:val="24"/>
          <w:szCs w:val="24"/>
        </w:rPr>
        <w:t>Prevádzkovateľ prostredníctvom E-</w:t>
      </w:r>
      <w:proofErr w:type="spellStart"/>
      <w:r w:rsidRPr="00CD58FB">
        <w:rPr>
          <w:rFonts w:ascii="Times New Roman" w:hAnsi="Times New Roman"/>
          <w:sz w:val="24"/>
          <w:szCs w:val="24"/>
        </w:rPr>
        <w:t>shopu</w:t>
      </w:r>
      <w:proofErr w:type="spellEnd"/>
      <w:r w:rsidRPr="00CD58FB">
        <w:rPr>
          <w:rFonts w:ascii="Times New Roman" w:hAnsi="Times New Roman"/>
          <w:sz w:val="24"/>
          <w:szCs w:val="24"/>
        </w:rPr>
        <w:t xml:space="preserve"> ponúka Užívateľom uzatvorenie Kúpnej zmluvy. Ponukou na uzatvorenie Kúpnej zmluvy zo strany Prevádzkovateľa je zobrazenie tlač</w:t>
      </w:r>
      <w:r>
        <w:rPr>
          <w:rFonts w:ascii="Times New Roman" w:hAnsi="Times New Roman"/>
          <w:sz w:val="24"/>
          <w:szCs w:val="24"/>
        </w:rPr>
        <w:t>idla</w:t>
      </w:r>
      <w:r w:rsidRPr="00CD58FB">
        <w:rPr>
          <w:rFonts w:ascii="Times New Roman" w:hAnsi="Times New Roman"/>
          <w:sz w:val="24"/>
          <w:szCs w:val="24"/>
        </w:rPr>
        <w:t xml:space="preserve"> s označením „Odoslať objednávku“ v užívateľskom rozhraní E-</w:t>
      </w:r>
      <w:proofErr w:type="spellStart"/>
      <w:r w:rsidRPr="00CD58FB">
        <w:rPr>
          <w:rFonts w:ascii="Times New Roman" w:hAnsi="Times New Roman"/>
          <w:sz w:val="24"/>
          <w:szCs w:val="24"/>
        </w:rPr>
        <w:t>shopu</w:t>
      </w:r>
      <w:proofErr w:type="spellEnd"/>
      <w:r w:rsidRPr="00CD58FB">
        <w:rPr>
          <w:rFonts w:ascii="Times New Roman" w:hAnsi="Times New Roman"/>
          <w:sz w:val="24"/>
          <w:szCs w:val="24"/>
        </w:rPr>
        <w:t>.</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D58FB">
        <w:rPr>
          <w:rFonts w:ascii="Times New Roman" w:hAnsi="Times New Roman"/>
          <w:sz w:val="24"/>
          <w:szCs w:val="24"/>
        </w:rPr>
        <w:t xml:space="preserve">Za bezvýhradné prijatie ponuky Prevádzkovateľa na uzatvorenie Kúpnej zmluvy podľa </w:t>
      </w:r>
      <w:proofErr w:type="spellStart"/>
      <w:r w:rsidRPr="00CD58FB">
        <w:rPr>
          <w:rFonts w:ascii="Times New Roman" w:hAnsi="Times New Roman"/>
          <w:sz w:val="24"/>
          <w:szCs w:val="24"/>
        </w:rPr>
        <w:t>odst</w:t>
      </w:r>
      <w:proofErr w:type="spellEnd"/>
      <w:r w:rsidRPr="00CD58FB">
        <w:rPr>
          <w:rFonts w:ascii="Times New Roman" w:hAnsi="Times New Roman"/>
          <w:sz w:val="24"/>
          <w:szCs w:val="24"/>
        </w:rPr>
        <w:t>. 2.1 týchto Obchodných podmienok zo strany Užívateľa sa považuje kliknutie na dané tlač</w:t>
      </w:r>
      <w:r>
        <w:rPr>
          <w:rFonts w:ascii="Times New Roman" w:hAnsi="Times New Roman"/>
          <w:sz w:val="24"/>
          <w:szCs w:val="24"/>
        </w:rPr>
        <w:t>idlo</w:t>
      </w:r>
      <w:r w:rsidRPr="00CD58FB">
        <w:rPr>
          <w:rFonts w:ascii="Times New Roman" w:hAnsi="Times New Roman"/>
          <w:sz w:val="24"/>
          <w:szCs w:val="24"/>
        </w:rPr>
        <w:t xml:space="preserve"> s označením „Odoslať objednávku“.</w:t>
      </w:r>
    </w:p>
    <w:p w:rsidR="0070582E" w:rsidRPr="008E5B1E" w:rsidRDefault="0070582E" w:rsidP="0070582E">
      <w:pPr>
        <w:pStyle w:val="Odsekzoznamu"/>
        <w:numPr>
          <w:ilvl w:val="2"/>
          <w:numId w:val="3"/>
        </w:numPr>
        <w:spacing w:line="240" w:lineRule="auto"/>
        <w:jc w:val="both"/>
        <w:rPr>
          <w:rFonts w:ascii="Times New Roman" w:hAnsi="Times New Roman"/>
          <w:sz w:val="24"/>
          <w:szCs w:val="24"/>
        </w:rPr>
      </w:pPr>
      <w:r w:rsidRPr="008E5B1E">
        <w:rPr>
          <w:rFonts w:ascii="Times New Roman" w:hAnsi="Times New Roman"/>
          <w:sz w:val="24"/>
          <w:szCs w:val="24"/>
        </w:rPr>
        <w:t xml:space="preserve">Bezvýhradným prijatím ponuky podľa </w:t>
      </w:r>
      <w:proofErr w:type="spellStart"/>
      <w:r w:rsidRPr="008E5B1E">
        <w:rPr>
          <w:rFonts w:ascii="Times New Roman" w:hAnsi="Times New Roman"/>
          <w:sz w:val="24"/>
          <w:szCs w:val="24"/>
        </w:rPr>
        <w:t>odst</w:t>
      </w:r>
      <w:proofErr w:type="spellEnd"/>
      <w:r w:rsidRPr="008E5B1E">
        <w:rPr>
          <w:rFonts w:ascii="Times New Roman" w:hAnsi="Times New Roman"/>
          <w:sz w:val="24"/>
          <w:szCs w:val="24"/>
        </w:rPr>
        <w:t>. 2.2 týchto Obchodných podmienok je uzatvorená Kúpna zmluva.</w:t>
      </w:r>
    </w:p>
    <w:p w:rsidR="0070582E" w:rsidRPr="008E5B1E" w:rsidRDefault="0070582E" w:rsidP="0070582E">
      <w:pPr>
        <w:pStyle w:val="Odsekzoznamu"/>
        <w:numPr>
          <w:ilvl w:val="2"/>
          <w:numId w:val="3"/>
        </w:numPr>
        <w:spacing w:line="240" w:lineRule="auto"/>
        <w:jc w:val="both"/>
        <w:rPr>
          <w:rFonts w:ascii="Times New Roman" w:hAnsi="Times New Roman"/>
          <w:sz w:val="24"/>
          <w:szCs w:val="24"/>
        </w:rPr>
      </w:pPr>
      <w:r w:rsidRPr="008E5B1E">
        <w:rPr>
          <w:rFonts w:ascii="Times New Roman" w:hAnsi="Times New Roman"/>
          <w:sz w:val="24"/>
          <w:szCs w:val="24"/>
        </w:rPr>
        <w:t>Zmluva je uzatvorená momentom, kedy elektronická informácia o kliknutí na tlač</w:t>
      </w:r>
      <w:r>
        <w:rPr>
          <w:rFonts w:ascii="Times New Roman" w:hAnsi="Times New Roman"/>
          <w:sz w:val="24"/>
          <w:szCs w:val="24"/>
        </w:rPr>
        <w:t>idl</w:t>
      </w:r>
      <w:r w:rsidRPr="008E5B1E">
        <w:rPr>
          <w:rFonts w:ascii="Times New Roman" w:hAnsi="Times New Roman"/>
          <w:sz w:val="24"/>
          <w:szCs w:val="24"/>
        </w:rPr>
        <w:t>o „Odoslať objednávku“ Užívateľom dôjde prostredníctvom siete Internet na server, kde je nainštalovaný E-</w:t>
      </w:r>
      <w:proofErr w:type="spellStart"/>
      <w:r w:rsidRPr="008E5B1E">
        <w:rPr>
          <w:rFonts w:ascii="Times New Roman" w:hAnsi="Times New Roman"/>
          <w:sz w:val="24"/>
          <w:szCs w:val="24"/>
        </w:rPr>
        <w:t>shop</w:t>
      </w:r>
      <w:proofErr w:type="spellEnd"/>
      <w:r w:rsidRPr="008E5B1E">
        <w:rPr>
          <w:rFonts w:ascii="Times New Roman" w:hAnsi="Times New Roman"/>
          <w:sz w:val="24"/>
          <w:szCs w:val="24"/>
        </w:rPr>
        <w:t>.</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8E5B1E">
        <w:rPr>
          <w:rFonts w:ascii="Times New Roman" w:hAnsi="Times New Roman"/>
          <w:sz w:val="24"/>
          <w:szCs w:val="24"/>
        </w:rPr>
        <w:t>Kupujúci sa zaväzuje do príslušných textových polí v užívateľskom prostredí E-</w:t>
      </w:r>
      <w:proofErr w:type="spellStart"/>
      <w:r w:rsidRPr="008E5B1E">
        <w:rPr>
          <w:rFonts w:ascii="Times New Roman" w:hAnsi="Times New Roman"/>
          <w:sz w:val="24"/>
          <w:szCs w:val="24"/>
        </w:rPr>
        <w:t>shopu</w:t>
      </w:r>
      <w:proofErr w:type="spellEnd"/>
      <w:r w:rsidRPr="008E5B1E">
        <w:rPr>
          <w:rFonts w:ascii="Times New Roman" w:hAnsi="Times New Roman"/>
          <w:sz w:val="24"/>
          <w:szCs w:val="24"/>
        </w:rPr>
        <w:t xml:space="preserve"> vyplniť pravdivé a úplné údaje, najmä pravdivo vyplniť svoju emailovou adresu, identifikačné údaje a prípadne dodaciu adresu. Kupujúci berie na vedomie, že Prevádzkovateľ bude ním zadané údaje dôvodne považovať za správne a úplné a nie je povinný a ani oprávnený zadané údaje kontrolovať.</w:t>
      </w:r>
    </w:p>
    <w:p w:rsidR="0070582E" w:rsidRPr="00AD5324" w:rsidRDefault="0070582E" w:rsidP="0070582E">
      <w:pPr>
        <w:pStyle w:val="Odsekzoznamu"/>
        <w:numPr>
          <w:ilvl w:val="2"/>
          <w:numId w:val="3"/>
        </w:numPr>
        <w:spacing w:line="240" w:lineRule="auto"/>
        <w:jc w:val="both"/>
        <w:rPr>
          <w:rFonts w:ascii="Times New Roman" w:hAnsi="Times New Roman"/>
          <w:sz w:val="24"/>
          <w:szCs w:val="24"/>
        </w:rPr>
      </w:pPr>
      <w:r w:rsidRPr="00AD5324">
        <w:rPr>
          <w:rFonts w:ascii="Times New Roman" w:hAnsi="Times New Roman"/>
          <w:sz w:val="24"/>
          <w:szCs w:val="24"/>
        </w:rPr>
        <w:t>Informácie o jednotlivých technických krokoch vedúcich k uzatvoreniu zmluvy sú zrejmé z týchto OP, kde je tento proces zrozumiteľne popísaný.</w:t>
      </w:r>
    </w:p>
    <w:p w:rsidR="0070582E" w:rsidRDefault="0070582E" w:rsidP="0070582E">
      <w:pPr>
        <w:pStyle w:val="Odsekzoznamu"/>
        <w:spacing w:line="240" w:lineRule="auto"/>
        <w:ind w:left="876"/>
        <w:jc w:val="both"/>
        <w:rPr>
          <w:rFonts w:ascii="Times New Roman" w:hAnsi="Times New Roman"/>
          <w:b/>
          <w:sz w:val="24"/>
          <w:szCs w:val="24"/>
        </w:rPr>
      </w:pPr>
    </w:p>
    <w:p w:rsidR="0070582E" w:rsidRPr="002D5F08" w:rsidRDefault="0070582E" w:rsidP="0070582E">
      <w:pPr>
        <w:pStyle w:val="Odsekzoznamu"/>
        <w:numPr>
          <w:ilvl w:val="1"/>
          <w:numId w:val="3"/>
        </w:numPr>
        <w:spacing w:line="240" w:lineRule="auto"/>
        <w:jc w:val="both"/>
        <w:rPr>
          <w:rFonts w:ascii="Times New Roman" w:hAnsi="Times New Roman"/>
          <w:b/>
          <w:sz w:val="24"/>
          <w:szCs w:val="24"/>
        </w:rPr>
      </w:pPr>
      <w:r w:rsidRPr="002D5F08">
        <w:rPr>
          <w:rFonts w:ascii="Times New Roman" w:hAnsi="Times New Roman"/>
          <w:b/>
          <w:sz w:val="24"/>
          <w:szCs w:val="24"/>
        </w:rPr>
        <w:t xml:space="preserve">Uzatvorením </w:t>
      </w:r>
      <w:r>
        <w:rPr>
          <w:rFonts w:ascii="Times New Roman" w:hAnsi="Times New Roman"/>
          <w:b/>
          <w:sz w:val="24"/>
          <w:szCs w:val="24"/>
        </w:rPr>
        <w:t>k</w:t>
      </w:r>
      <w:r w:rsidRPr="002D5F08">
        <w:rPr>
          <w:rFonts w:ascii="Times New Roman" w:hAnsi="Times New Roman"/>
          <w:b/>
          <w:sz w:val="24"/>
          <w:szCs w:val="24"/>
        </w:rPr>
        <w:t>úpnej zmluvy sa stávajú účinné nasledujúce ustanovenia:</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Kupujúci kupuje od prevádzkovateľa Tovar, ktorý si zvolil v užívateľskom prostredí E-</w:t>
      </w:r>
      <w:proofErr w:type="spellStart"/>
      <w:r w:rsidRPr="00CE157C">
        <w:rPr>
          <w:rFonts w:ascii="Times New Roman" w:hAnsi="Times New Roman"/>
          <w:sz w:val="24"/>
          <w:szCs w:val="24"/>
        </w:rPr>
        <w:t>shopu</w:t>
      </w:r>
      <w:proofErr w:type="spellEnd"/>
      <w:r w:rsidRPr="00CE157C">
        <w:rPr>
          <w:rFonts w:ascii="Times New Roman" w:hAnsi="Times New Roman"/>
          <w:sz w:val="24"/>
          <w:szCs w:val="24"/>
        </w:rPr>
        <w:t xml:space="preserve"> vložením do Nákupného košíka, a to v množstve, ktoré si Kupujúci zvolil a/alebo nastavil u daného Tovaru v užívateľskom prostredí E-</w:t>
      </w:r>
      <w:proofErr w:type="spellStart"/>
      <w:r w:rsidRPr="00CE157C">
        <w:rPr>
          <w:rFonts w:ascii="Times New Roman" w:hAnsi="Times New Roman"/>
          <w:sz w:val="24"/>
          <w:szCs w:val="24"/>
        </w:rPr>
        <w:t>shopu</w:t>
      </w:r>
      <w:proofErr w:type="spellEnd"/>
      <w:r w:rsidRPr="00CE157C">
        <w:rPr>
          <w:rFonts w:ascii="Times New Roman" w:hAnsi="Times New Roman"/>
          <w:sz w:val="24"/>
          <w:szCs w:val="24"/>
        </w:rPr>
        <w:t xml:space="preserve"> a kupujúci sa zaväzuje zaplatiť prevádzkovateľovi za daný Tovar cenu, ktorá je uvedená pri takomto Tovare v užívateľskom prostredí E-</w:t>
      </w:r>
      <w:proofErr w:type="spellStart"/>
      <w:r w:rsidRPr="00CE157C">
        <w:rPr>
          <w:rFonts w:ascii="Times New Roman" w:hAnsi="Times New Roman"/>
          <w:sz w:val="24"/>
          <w:szCs w:val="24"/>
        </w:rPr>
        <w:t>shopu</w:t>
      </w:r>
      <w:proofErr w:type="spellEnd"/>
      <w:r w:rsidRPr="00CE157C">
        <w:rPr>
          <w:rFonts w:ascii="Times New Roman" w:hAnsi="Times New Roman"/>
          <w:sz w:val="24"/>
          <w:szCs w:val="24"/>
        </w:rPr>
        <w:t>.</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má právo až do momentu odoslania Tovaru kupujúcemu od Kúpnej zmluvy odstúpiť, a to z akéhokoľvek dôvodu alebo bez uvedenia dôvodu. Za odstúpenie od kúpnej zmluvy sa považuje aj právne konanie prevádzkovateľa spočívajúce v oznámení kupujúcemu, že ním objednaný Tovar nemožno dodať.</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lastRenderedPageBreak/>
        <w:t xml:space="preserve">Prevádzkovateľ je oprávnený kedykoľvek požiadať </w:t>
      </w:r>
      <w:r>
        <w:rPr>
          <w:rFonts w:ascii="Times New Roman" w:hAnsi="Times New Roman"/>
          <w:sz w:val="24"/>
          <w:szCs w:val="24"/>
        </w:rPr>
        <w:t>k</w:t>
      </w:r>
      <w:r w:rsidRPr="00CE157C">
        <w:rPr>
          <w:rFonts w:ascii="Times New Roman" w:hAnsi="Times New Roman"/>
          <w:sz w:val="24"/>
          <w:szCs w:val="24"/>
        </w:rPr>
        <w:t xml:space="preserve">upujúceho o dodatočné potvrdenie objednávky a do doby, než </w:t>
      </w:r>
      <w:proofErr w:type="spellStart"/>
      <w:r w:rsidRPr="00CE157C">
        <w:rPr>
          <w:rFonts w:ascii="Times New Roman" w:hAnsi="Times New Roman"/>
          <w:sz w:val="24"/>
          <w:szCs w:val="24"/>
        </w:rPr>
        <w:t>obdrží</w:t>
      </w:r>
      <w:proofErr w:type="spellEnd"/>
      <w:r w:rsidRPr="00CE157C">
        <w:rPr>
          <w:rFonts w:ascii="Times New Roman" w:hAnsi="Times New Roman"/>
          <w:sz w:val="24"/>
          <w:szCs w:val="24"/>
        </w:rPr>
        <w:t xml:space="preserve"> od </w:t>
      </w:r>
      <w:r>
        <w:rPr>
          <w:rFonts w:ascii="Times New Roman" w:hAnsi="Times New Roman"/>
          <w:sz w:val="24"/>
          <w:szCs w:val="24"/>
        </w:rPr>
        <w:t>k</w:t>
      </w:r>
      <w:r w:rsidRPr="00CE157C">
        <w:rPr>
          <w:rFonts w:ascii="Times New Roman" w:hAnsi="Times New Roman"/>
          <w:sz w:val="24"/>
          <w:szCs w:val="24"/>
        </w:rPr>
        <w:t>upujúceho potvrdenie objednávky, je oprávnený pozdržať odoslanie Tovaru .</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Spôsob zabalenia Tovaru určuje výhradne </w:t>
      </w:r>
      <w:r>
        <w:rPr>
          <w:rFonts w:ascii="Times New Roman" w:hAnsi="Times New Roman"/>
          <w:sz w:val="24"/>
          <w:szCs w:val="24"/>
        </w:rPr>
        <w:t>p</w:t>
      </w:r>
      <w:r w:rsidRPr="00CE157C">
        <w:rPr>
          <w:rFonts w:ascii="Times New Roman" w:hAnsi="Times New Roman"/>
          <w:sz w:val="24"/>
          <w:szCs w:val="24"/>
        </w:rPr>
        <w:t>revádzkovateľ.</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Kupujúci je povinný zaplatiť </w:t>
      </w:r>
      <w:r>
        <w:rPr>
          <w:rFonts w:ascii="Times New Roman" w:hAnsi="Times New Roman"/>
          <w:sz w:val="24"/>
          <w:szCs w:val="24"/>
        </w:rPr>
        <w:t>p</w:t>
      </w:r>
      <w:r w:rsidRPr="00CE157C">
        <w:rPr>
          <w:rFonts w:ascii="Times New Roman" w:hAnsi="Times New Roman"/>
          <w:sz w:val="24"/>
          <w:szCs w:val="24"/>
        </w:rPr>
        <w:t xml:space="preserve">revádzkovateľovi náklady spojené s balením a doručením daného tovaru </w:t>
      </w:r>
      <w:r>
        <w:rPr>
          <w:rFonts w:ascii="Times New Roman" w:hAnsi="Times New Roman"/>
          <w:sz w:val="24"/>
          <w:szCs w:val="24"/>
        </w:rPr>
        <w:t>k</w:t>
      </w:r>
      <w:r w:rsidRPr="00CE157C">
        <w:rPr>
          <w:rFonts w:ascii="Times New Roman" w:hAnsi="Times New Roman"/>
          <w:sz w:val="24"/>
          <w:szCs w:val="24"/>
        </w:rPr>
        <w:t>upuj</w:t>
      </w:r>
      <w:r>
        <w:rPr>
          <w:rFonts w:ascii="Times New Roman" w:hAnsi="Times New Roman"/>
          <w:sz w:val="24"/>
          <w:szCs w:val="24"/>
        </w:rPr>
        <w:t>úc</w:t>
      </w:r>
      <w:r w:rsidRPr="00CE157C">
        <w:rPr>
          <w:rFonts w:ascii="Times New Roman" w:hAnsi="Times New Roman"/>
          <w:sz w:val="24"/>
          <w:szCs w:val="24"/>
        </w:rPr>
        <w:t>emu a to vo výške uvedenej u danej objednávky v</w:t>
      </w:r>
      <w:r>
        <w:rPr>
          <w:rFonts w:ascii="Times New Roman" w:hAnsi="Times New Roman"/>
          <w:sz w:val="24"/>
          <w:szCs w:val="24"/>
        </w:rPr>
        <w:t xml:space="preserve"> užívateľskom prostredí E-</w:t>
      </w:r>
      <w:proofErr w:type="spellStart"/>
      <w:r>
        <w:rPr>
          <w:rFonts w:ascii="Times New Roman" w:hAnsi="Times New Roman"/>
          <w:sz w:val="24"/>
          <w:szCs w:val="24"/>
        </w:rPr>
        <w:t>shopu</w:t>
      </w:r>
      <w:proofErr w:type="spellEnd"/>
      <w:r>
        <w:rPr>
          <w:rFonts w:ascii="Times New Roman" w:hAnsi="Times New Roman"/>
          <w:sz w:val="24"/>
          <w:szCs w:val="24"/>
        </w:rPr>
        <w:t>.</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Kupujúci má právo zvoliť z možností zobrazených v užívateľskom prostredí E-</w:t>
      </w:r>
      <w:proofErr w:type="spellStart"/>
      <w:r w:rsidRPr="00CE157C">
        <w:rPr>
          <w:rFonts w:ascii="Times New Roman" w:hAnsi="Times New Roman"/>
          <w:sz w:val="24"/>
          <w:szCs w:val="24"/>
        </w:rPr>
        <w:t>shopu</w:t>
      </w:r>
      <w:proofErr w:type="spellEnd"/>
      <w:r w:rsidRPr="00CE157C">
        <w:rPr>
          <w:rFonts w:ascii="Times New Roman" w:hAnsi="Times New Roman"/>
          <w:sz w:val="24"/>
          <w:szCs w:val="24"/>
        </w:rPr>
        <w:t xml:space="preserve"> spôsob zaplatenia kúpnej ceny za Tovar a prípadne ďalšie peňažné plnenia </w:t>
      </w:r>
      <w:r>
        <w:rPr>
          <w:rFonts w:ascii="Times New Roman" w:hAnsi="Times New Roman"/>
          <w:sz w:val="24"/>
          <w:szCs w:val="24"/>
        </w:rPr>
        <w:t>p</w:t>
      </w:r>
      <w:r w:rsidRPr="00CE157C">
        <w:rPr>
          <w:rFonts w:ascii="Times New Roman" w:hAnsi="Times New Roman"/>
          <w:sz w:val="24"/>
          <w:szCs w:val="24"/>
        </w:rPr>
        <w:t>revádzkovateľovi.</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Pokiaľ niektorý zo spôsobov platby obsahuje informácie o nákladoch na prevedenie takejto platby, je kupujúci povinný znášať náklady na prevedenie tejto platby, ktoré sú uvedené pri danej platbe v užívateľskom prostredí E-</w:t>
      </w:r>
      <w:proofErr w:type="spellStart"/>
      <w:r w:rsidRPr="00CE157C">
        <w:rPr>
          <w:rFonts w:ascii="Times New Roman" w:hAnsi="Times New Roman"/>
          <w:sz w:val="24"/>
          <w:szCs w:val="24"/>
        </w:rPr>
        <w:t>shopu</w:t>
      </w:r>
      <w:proofErr w:type="spellEnd"/>
      <w:r w:rsidRPr="00CE157C">
        <w:rPr>
          <w:rFonts w:ascii="Times New Roman" w:hAnsi="Times New Roman"/>
          <w:sz w:val="24"/>
          <w:szCs w:val="24"/>
        </w:rPr>
        <w:t>.</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V prípade bezhotovostnej platby bankovým prevodom je kupujúci povinný uviesť variabilný symbol určený Prevádzkovateľom.</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V prípade bezhotovostnej platby je povinnosť kupujúci zaplatiť kúpnu cenu splnená momentom pripísania príslušnej čiastky na bankový účet určený prevádzkovateľom.</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Súčasťou kúpnej ceny za Tovar nie sú žiadne platby, poplatky alebo iné odmeny, ktoré musí kupujúci vynaložiť na služby poskytnuté tretím stranám v súvislosti so zaplatením kúpnej ceny za Tovar; tieto náklady sú výhradne nákladmi kupujúceho.</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si vyhradzuje vlastnícke právo k Tovaru, ktorý je predmetom kúpnej Zmluvy až do úplného zaplatenia kúpnej ceny za daný Tovar kupujúcim.</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sa zaväzuje dodať Tovar kupujúcemu v primeranej lehote od uzatvorenia kúpnej zmluvy. Všetky lehoty pre dodanie Tovaru uvedené v užívateľskom rozhraní E-</w:t>
      </w:r>
      <w:proofErr w:type="spellStart"/>
      <w:r w:rsidRPr="00CE157C">
        <w:rPr>
          <w:rFonts w:ascii="Times New Roman" w:hAnsi="Times New Roman"/>
          <w:sz w:val="24"/>
          <w:szCs w:val="24"/>
        </w:rPr>
        <w:t>shopu</w:t>
      </w:r>
      <w:proofErr w:type="spellEnd"/>
      <w:r w:rsidRPr="00CE157C">
        <w:rPr>
          <w:rFonts w:ascii="Times New Roman" w:hAnsi="Times New Roman"/>
          <w:sz w:val="24"/>
          <w:szCs w:val="24"/>
        </w:rPr>
        <w:t xml:space="preserve"> sú len orientačné.</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zašle vždy kupujúcemu daňový doklad a to spolu s Tovarom (</w:t>
      </w:r>
      <w:proofErr w:type="spellStart"/>
      <w:r w:rsidRPr="00CE157C">
        <w:rPr>
          <w:rFonts w:ascii="Times New Roman" w:hAnsi="Times New Roman"/>
          <w:sz w:val="24"/>
          <w:szCs w:val="24"/>
        </w:rPr>
        <w:t>t.j</w:t>
      </w:r>
      <w:proofErr w:type="spellEnd"/>
      <w:r w:rsidRPr="00CE157C">
        <w:rPr>
          <w:rFonts w:ascii="Times New Roman" w:hAnsi="Times New Roman"/>
          <w:sz w:val="24"/>
          <w:szCs w:val="24"/>
        </w:rPr>
        <w:t>. pribalenú k Tovaru).</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Prevádzkovateľ poskytuje Užívateľovi na zakúpený Tovar záruku.</w:t>
      </w:r>
    </w:p>
    <w:p w:rsidR="0070582E" w:rsidRDefault="0070582E" w:rsidP="0070582E">
      <w:pPr>
        <w:pStyle w:val="Odsekzoznamu"/>
        <w:numPr>
          <w:ilvl w:val="2"/>
          <w:numId w:val="3"/>
        </w:numPr>
        <w:spacing w:line="240" w:lineRule="auto"/>
        <w:jc w:val="both"/>
        <w:rPr>
          <w:rFonts w:ascii="Times New Roman" w:hAnsi="Times New Roman"/>
          <w:sz w:val="24"/>
          <w:szCs w:val="24"/>
        </w:rPr>
      </w:pPr>
      <w:r w:rsidRPr="00CE157C">
        <w:rPr>
          <w:rFonts w:ascii="Times New Roman" w:hAnsi="Times New Roman"/>
          <w:sz w:val="24"/>
          <w:szCs w:val="24"/>
        </w:rPr>
        <w:t xml:space="preserve">Práva z </w:t>
      </w:r>
      <w:proofErr w:type="spellStart"/>
      <w:r w:rsidRPr="00CE157C">
        <w:rPr>
          <w:rFonts w:ascii="Times New Roman" w:hAnsi="Times New Roman"/>
          <w:sz w:val="24"/>
          <w:szCs w:val="24"/>
        </w:rPr>
        <w:t>vadného</w:t>
      </w:r>
      <w:proofErr w:type="spellEnd"/>
      <w:r w:rsidRPr="00CE157C">
        <w:rPr>
          <w:rFonts w:ascii="Times New Roman" w:hAnsi="Times New Roman"/>
          <w:sz w:val="24"/>
          <w:szCs w:val="24"/>
        </w:rPr>
        <w:t xml:space="preserve"> plnenia je kupujúci oprávnený uplatniť u prevádzkovateľa na adrese jeho sídla a/alebo prevádzky. Za moment uplatnenia reklamácie sa považuje okamih, kedy prevádzkovateľ </w:t>
      </w:r>
      <w:proofErr w:type="spellStart"/>
      <w:r w:rsidRPr="00CE157C">
        <w:rPr>
          <w:rFonts w:ascii="Times New Roman" w:hAnsi="Times New Roman"/>
          <w:sz w:val="24"/>
          <w:szCs w:val="24"/>
        </w:rPr>
        <w:t>obdrží</w:t>
      </w:r>
      <w:proofErr w:type="spellEnd"/>
      <w:r w:rsidRPr="00CE157C">
        <w:rPr>
          <w:rFonts w:ascii="Times New Roman" w:hAnsi="Times New Roman"/>
          <w:sz w:val="24"/>
          <w:szCs w:val="24"/>
        </w:rPr>
        <w:t xml:space="preserve"> od kupujúceho reklamovaný Tovar.</w:t>
      </w:r>
    </w:p>
    <w:p w:rsidR="0070582E" w:rsidRDefault="0070582E" w:rsidP="0070582E">
      <w:pPr>
        <w:pStyle w:val="Odsekzoznamu"/>
        <w:numPr>
          <w:ilvl w:val="2"/>
          <w:numId w:val="3"/>
        </w:numPr>
        <w:spacing w:line="240" w:lineRule="auto"/>
        <w:jc w:val="both"/>
        <w:rPr>
          <w:rFonts w:ascii="Times New Roman" w:hAnsi="Times New Roman"/>
          <w:sz w:val="24"/>
          <w:szCs w:val="24"/>
        </w:rPr>
      </w:pPr>
      <w:r>
        <w:rPr>
          <w:rFonts w:ascii="Times New Roman" w:hAnsi="Times New Roman"/>
          <w:sz w:val="24"/>
          <w:szCs w:val="24"/>
        </w:rPr>
        <w:t>N</w:t>
      </w:r>
      <w:r w:rsidRPr="00CE157C">
        <w:rPr>
          <w:rFonts w:ascii="Times New Roman" w:hAnsi="Times New Roman"/>
          <w:sz w:val="24"/>
          <w:szCs w:val="24"/>
        </w:rPr>
        <w:t>ebezpečenstvo straty, poškodenia a/alebo zničenia Tovaru, ktorý je predmetom Kúpnej zmluvy prechádza na Kupujúceho, ktorý je Spotrebiteľom, momentom prevzatia daného tovaru.</w:t>
      </w:r>
    </w:p>
    <w:p w:rsidR="0070582E" w:rsidRDefault="0070582E" w:rsidP="0070582E">
      <w:pPr>
        <w:pStyle w:val="Odsekzoznamu"/>
        <w:spacing w:line="240" w:lineRule="auto"/>
        <w:ind w:left="1512"/>
        <w:jc w:val="both"/>
        <w:rPr>
          <w:rFonts w:ascii="Times New Roman" w:hAnsi="Times New Roman"/>
          <w:sz w:val="24"/>
          <w:szCs w:val="24"/>
        </w:rPr>
      </w:pPr>
    </w:p>
    <w:p w:rsidR="0070582E" w:rsidRPr="00CE157C" w:rsidRDefault="0070582E" w:rsidP="0070582E">
      <w:pPr>
        <w:pStyle w:val="Odsekzoznamu"/>
        <w:spacing w:line="240" w:lineRule="auto"/>
        <w:ind w:left="1512"/>
        <w:jc w:val="both"/>
        <w:rPr>
          <w:rFonts w:ascii="Times New Roman" w:hAnsi="Times New Roman"/>
          <w:sz w:val="24"/>
          <w:szCs w:val="24"/>
        </w:rPr>
      </w:pPr>
    </w:p>
    <w:p w:rsidR="0070582E" w:rsidRPr="00572CE6" w:rsidRDefault="0070582E" w:rsidP="0070582E">
      <w:pPr>
        <w:pStyle w:val="Odsekzoznamu"/>
        <w:numPr>
          <w:ilvl w:val="0"/>
          <w:numId w:val="2"/>
        </w:numPr>
        <w:jc w:val="both"/>
        <w:rPr>
          <w:rFonts w:ascii="Times New Roman" w:hAnsi="Times New Roman"/>
          <w:sz w:val="28"/>
          <w:szCs w:val="24"/>
        </w:rPr>
      </w:pPr>
      <w:r w:rsidRPr="00572CE6">
        <w:rPr>
          <w:rStyle w:val="Siln"/>
          <w:rFonts w:ascii="Times New Roman" w:hAnsi="Times New Roman"/>
          <w:sz w:val="24"/>
          <w:szCs w:val="24"/>
          <w:bdr w:val="none" w:sz="0" w:space="0" w:color="auto" w:frame="1"/>
        </w:rPr>
        <w:t>CENA TOVARU, POŠTOVNÉ A BALNÉ</w:t>
      </w:r>
    </w:p>
    <w:p w:rsidR="0070582E" w:rsidRPr="009B337D" w:rsidRDefault="0070582E" w:rsidP="0070582E">
      <w:pPr>
        <w:pStyle w:val="Odsekzoznamu"/>
        <w:numPr>
          <w:ilvl w:val="1"/>
          <w:numId w:val="2"/>
        </w:numPr>
        <w:jc w:val="both"/>
        <w:rPr>
          <w:rFonts w:ascii="Times New Roman" w:hAnsi="Times New Roman"/>
          <w:sz w:val="24"/>
          <w:szCs w:val="24"/>
        </w:rPr>
      </w:pPr>
      <w:r w:rsidRPr="009B337D">
        <w:rPr>
          <w:rFonts w:ascii="Times New Roman" w:hAnsi="Times New Roman"/>
          <w:sz w:val="24"/>
          <w:szCs w:val="24"/>
        </w:rPr>
        <w:t xml:space="preserve">Ceny jednotlivých produktov sú na stránkach internetového obchodu </w:t>
      </w:r>
      <w:r w:rsidRPr="002600EF">
        <w:rPr>
          <w:rFonts w:ascii="Times New Roman" w:hAnsi="Times New Roman"/>
          <w:b/>
          <w:sz w:val="24"/>
          <w:szCs w:val="24"/>
        </w:rPr>
        <w:t>www.bagresk.sk</w:t>
      </w:r>
      <w:r w:rsidRPr="002600EF">
        <w:rPr>
          <w:rFonts w:ascii="Times New Roman" w:hAnsi="Times New Roman"/>
          <w:sz w:val="24"/>
          <w:szCs w:val="24"/>
        </w:rPr>
        <w:t xml:space="preserve"> </w:t>
      </w:r>
      <w:r w:rsidRPr="009B337D">
        <w:rPr>
          <w:rFonts w:ascii="Times New Roman" w:hAnsi="Times New Roman"/>
          <w:sz w:val="24"/>
          <w:szCs w:val="24"/>
        </w:rPr>
        <w:t xml:space="preserve">aktuálne a platné. Uvádzané sú vrátane dane z pridanej hodnoty (DPH), keďže predávajúci je jej platcom. Konečná cena je sumárna cena uvádzaná v objednávkovom formulári tesne pred odoslaním záväznej objednávky. Konečná cena je uvádzaná vrátane všetkých daní a poplatkov (napr. poštovné, balné), ktoré musí kupujúci zaplatiť pre získanie tovaru. Túto cenu možno meniť iba na základe vzájomnej dohody oboch zmluvných strán. Predávajúci je viazaný svojou ponukou, vrátane ceny tovaru, po celý čas zverejnenia na tovaru na webovom sídle. Predávajúci garantuje dodanie tovaru za cenu, ktorá bola uvedená v internetovom obchode v čase objednania tovaru. Platné </w:t>
      </w:r>
      <w:r w:rsidRPr="009B337D">
        <w:rPr>
          <w:rFonts w:ascii="Times New Roman" w:hAnsi="Times New Roman"/>
          <w:sz w:val="24"/>
          <w:szCs w:val="24"/>
        </w:rPr>
        <w:lastRenderedPageBreak/>
        <w:t>ceny tovaru sú uvedené pri jednotlivých položkách a platia výhradne pre nákup v internetovom obchode. Dokladom o predaji vrátane ceny tovaru je daňový doklad, ktorý je kupujúcemu zaslaná spolu s tovarom . Pokiaľ je potrebné dodať spolu s tovarom aj záručný list, tento je priložený k zásielke.</w:t>
      </w:r>
    </w:p>
    <w:p w:rsidR="0070582E" w:rsidRPr="009B337D" w:rsidRDefault="0070582E" w:rsidP="0070582E">
      <w:pPr>
        <w:pStyle w:val="Odsekzoznamu"/>
        <w:numPr>
          <w:ilvl w:val="1"/>
          <w:numId w:val="4"/>
        </w:numPr>
        <w:jc w:val="both"/>
        <w:rPr>
          <w:rFonts w:ascii="Times New Roman" w:hAnsi="Times New Roman"/>
          <w:sz w:val="24"/>
          <w:szCs w:val="24"/>
        </w:rPr>
      </w:pPr>
      <w:r w:rsidRPr="009B337D">
        <w:rPr>
          <w:rFonts w:ascii="Times New Roman" w:hAnsi="Times New Roman"/>
          <w:sz w:val="24"/>
          <w:szCs w:val="24"/>
        </w:rPr>
        <w:t>Kupujúci môže kúpnu cenu zaplatiť nasledovnými spôsobmi:</w:t>
      </w:r>
    </w:p>
    <w:p w:rsidR="0070582E" w:rsidRDefault="0070582E" w:rsidP="0070582E">
      <w:pPr>
        <w:pStyle w:val="Odsekzoznamu"/>
        <w:numPr>
          <w:ilvl w:val="2"/>
          <w:numId w:val="4"/>
        </w:numPr>
        <w:jc w:val="both"/>
        <w:rPr>
          <w:rFonts w:ascii="Times New Roman" w:hAnsi="Times New Roman"/>
          <w:sz w:val="24"/>
          <w:szCs w:val="24"/>
        </w:rPr>
      </w:pPr>
      <w:r w:rsidRPr="009B337D">
        <w:rPr>
          <w:rFonts w:ascii="Times New Roman" w:hAnsi="Times New Roman"/>
          <w:sz w:val="24"/>
          <w:szCs w:val="24"/>
        </w:rPr>
        <w:t>Platba vopred bankovým prevodom:</w:t>
      </w:r>
    </w:p>
    <w:p w:rsidR="0070582E" w:rsidRDefault="0070582E" w:rsidP="0070582E">
      <w:pPr>
        <w:pStyle w:val="Odsekzoznamu"/>
        <w:ind w:left="1440"/>
        <w:jc w:val="both"/>
        <w:rPr>
          <w:rFonts w:ascii="Times New Roman" w:hAnsi="Times New Roman"/>
          <w:sz w:val="24"/>
          <w:szCs w:val="24"/>
        </w:rPr>
      </w:pPr>
      <w:r w:rsidRPr="009B337D">
        <w:rPr>
          <w:rFonts w:ascii="Times New Roman" w:hAnsi="Times New Roman"/>
          <w:sz w:val="24"/>
          <w:szCs w:val="24"/>
        </w:rPr>
        <w:t>Kupujúci vykoná úhradu na základe platobných údajov uvedených v potvrdení o uzatvorení kúpnej zmluvy. Variabilný symbol je potrebné zadať v každej platbe. Pri platbe bankovým prevodom sa doba dodania tovaru predlžuje o čas potrebný na zúčtovanie bankovej transakcie a spracovanie platby. Ak zákazník, pri platbe vopred, neuhradí objednaný tovar do 10 dní od potvrdenia objednávky, predávajúci má právo zrušiť rezerváciu tovaru pre kupujúceho a označiť objednávku za neplatnú. Zároveň tým zaniká kúpna zmluva.</w:t>
      </w:r>
    </w:p>
    <w:p w:rsidR="0070582E" w:rsidRDefault="0070582E" w:rsidP="0070582E">
      <w:pPr>
        <w:pStyle w:val="Odsekzoznamu"/>
        <w:numPr>
          <w:ilvl w:val="2"/>
          <w:numId w:val="4"/>
        </w:numPr>
        <w:jc w:val="both"/>
        <w:rPr>
          <w:rFonts w:ascii="Times New Roman" w:hAnsi="Times New Roman"/>
          <w:sz w:val="24"/>
          <w:szCs w:val="24"/>
        </w:rPr>
      </w:pPr>
      <w:r w:rsidRPr="009B337D">
        <w:rPr>
          <w:rFonts w:ascii="Times New Roman" w:hAnsi="Times New Roman"/>
          <w:sz w:val="24"/>
          <w:szCs w:val="24"/>
        </w:rPr>
        <w:t>Platba po prevzatí tovaru</w:t>
      </w:r>
      <w:r>
        <w:rPr>
          <w:rFonts w:ascii="Times New Roman" w:hAnsi="Times New Roman"/>
          <w:sz w:val="24"/>
          <w:szCs w:val="24"/>
        </w:rPr>
        <w:t>:</w:t>
      </w:r>
    </w:p>
    <w:p w:rsidR="0070582E" w:rsidRDefault="0070582E" w:rsidP="0070582E">
      <w:pPr>
        <w:pStyle w:val="Odsekzoznamu"/>
        <w:ind w:left="1440"/>
        <w:jc w:val="both"/>
        <w:rPr>
          <w:rFonts w:ascii="Times New Roman" w:hAnsi="Times New Roman"/>
          <w:sz w:val="24"/>
          <w:szCs w:val="24"/>
        </w:rPr>
      </w:pPr>
      <w:r w:rsidRPr="009B337D">
        <w:rPr>
          <w:rFonts w:ascii="Times New Roman" w:hAnsi="Times New Roman"/>
          <w:sz w:val="24"/>
          <w:szCs w:val="24"/>
        </w:rPr>
        <w:t>Kupujúci zaplatí konečnú cenu za objednaný tovar až pri jeho prevzatí</w:t>
      </w:r>
      <w:r>
        <w:rPr>
          <w:rFonts w:ascii="Times New Roman" w:hAnsi="Times New Roman"/>
          <w:sz w:val="24"/>
          <w:szCs w:val="24"/>
        </w:rPr>
        <w:t>.</w:t>
      </w:r>
    </w:p>
    <w:p w:rsidR="0070582E" w:rsidRDefault="0070582E" w:rsidP="0070582E">
      <w:pPr>
        <w:pStyle w:val="Odsekzoznamu"/>
        <w:numPr>
          <w:ilvl w:val="1"/>
          <w:numId w:val="4"/>
        </w:numPr>
        <w:jc w:val="both"/>
        <w:rPr>
          <w:rFonts w:ascii="Times New Roman" w:hAnsi="Times New Roman"/>
          <w:sz w:val="24"/>
          <w:szCs w:val="24"/>
        </w:rPr>
      </w:pPr>
      <w:r w:rsidRPr="006F21DE">
        <w:rPr>
          <w:rFonts w:ascii="Times New Roman" w:hAnsi="Times New Roman"/>
          <w:sz w:val="24"/>
          <w:szCs w:val="24"/>
        </w:rPr>
        <w:t>Doručenie tovaru kuriérom alebo osobne na adrese prevádzkovateľa.</w:t>
      </w:r>
    </w:p>
    <w:p w:rsidR="0070582E" w:rsidRDefault="0070582E" w:rsidP="0070582E">
      <w:pPr>
        <w:pStyle w:val="Odsekzoznamu"/>
        <w:jc w:val="both"/>
        <w:rPr>
          <w:rFonts w:ascii="Times New Roman" w:hAnsi="Times New Roman"/>
          <w:sz w:val="24"/>
          <w:szCs w:val="24"/>
        </w:rPr>
      </w:pPr>
      <w:r w:rsidRPr="006F21DE">
        <w:rPr>
          <w:rFonts w:ascii="Times New Roman" w:hAnsi="Times New Roman"/>
          <w:sz w:val="24"/>
          <w:szCs w:val="24"/>
        </w:rPr>
        <w:t>Pri doručení tovaru kuriérom je miesto doručenia stanovené na základe objednávky kupujúceho. Za splnenie objednávky sa považuje dodanie tovaru na určené miesto, každý tovar prepravovaný kuriérom je primerane zabalený a zabezpečený. Prevádzkovateľ nenesie zodpovednosť za oneskorené dodanie objednaného tovaru zavinené prepravcom. Za poškodenie zásielky zavinené prepravcom zodpovedá v plnom rozsahu prepravca, v takom prípade rieši prevádzkovateľ dodanie nového tovaru po zaplatení škôd prepravcom.</w:t>
      </w:r>
    </w:p>
    <w:p w:rsidR="0070582E" w:rsidRDefault="0070582E" w:rsidP="0070582E">
      <w:pPr>
        <w:pStyle w:val="Odsekzoznamu"/>
        <w:jc w:val="both"/>
        <w:rPr>
          <w:rFonts w:ascii="Times New Roman" w:hAnsi="Times New Roman"/>
          <w:sz w:val="24"/>
          <w:szCs w:val="24"/>
        </w:rPr>
      </w:pPr>
      <w:r w:rsidRPr="00981FEC">
        <w:rPr>
          <w:rFonts w:ascii="Times New Roman" w:hAnsi="Times New Roman"/>
          <w:sz w:val="24"/>
          <w:szCs w:val="24"/>
        </w:rPr>
        <w:t>Kupujúci zaplatí konečnú cenu za objednaný tovar až pri jeho prevzatí od kuriéra. Kúpna cena sa považuje za uhradenú dňom pripísania na bankový účet predávajúceho alebo zaplatenia kuriérskej spoločnosti.</w:t>
      </w:r>
    </w:p>
    <w:p w:rsidR="0070582E" w:rsidRPr="00981FEC" w:rsidRDefault="0070582E" w:rsidP="0070582E">
      <w:pPr>
        <w:pStyle w:val="Odsekzoznamu"/>
        <w:jc w:val="both"/>
        <w:rPr>
          <w:rFonts w:ascii="Times New Roman" w:hAnsi="Times New Roman"/>
          <w:sz w:val="24"/>
          <w:szCs w:val="24"/>
        </w:rPr>
      </w:pPr>
      <w:r w:rsidRPr="00981FEC">
        <w:rPr>
          <w:rFonts w:ascii="Times New Roman" w:hAnsi="Times New Roman"/>
          <w:sz w:val="24"/>
          <w:szCs w:val="24"/>
        </w:rPr>
        <w:t>Tovar sa nedoručuje cez sviatky a víkendy.</w:t>
      </w:r>
    </w:p>
    <w:p w:rsidR="0070582E" w:rsidRDefault="0070582E" w:rsidP="0070582E">
      <w:pPr>
        <w:pStyle w:val="Odsekzoznamu"/>
        <w:ind w:left="360"/>
        <w:jc w:val="both"/>
        <w:rPr>
          <w:rStyle w:val="Siln"/>
          <w:b w:val="0"/>
          <w:bCs w:val="0"/>
          <w:sz w:val="24"/>
          <w:szCs w:val="24"/>
        </w:rPr>
      </w:pPr>
    </w:p>
    <w:p w:rsidR="0070582E" w:rsidRPr="006F21DE" w:rsidRDefault="0070582E" w:rsidP="0070582E">
      <w:pPr>
        <w:pStyle w:val="Odsekzoznamu"/>
        <w:ind w:left="360"/>
        <w:jc w:val="both"/>
        <w:rPr>
          <w:rStyle w:val="Siln"/>
          <w:b w:val="0"/>
          <w:bCs w:val="0"/>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UŽÍVATEĽSKÝ ÚČET</w:t>
      </w:r>
    </w:p>
    <w:p w:rsidR="0070582E" w:rsidRDefault="0070582E" w:rsidP="0070582E">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Kupujúci má právo zriadiť si Registráciou Užívateľský účet.</w:t>
      </w:r>
    </w:p>
    <w:p w:rsidR="0070582E" w:rsidRDefault="0070582E" w:rsidP="0070582E">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Kupujúci má povinnosť zadať pred vstupom do Užívateľského účtu Prístupové údaje.</w:t>
      </w:r>
    </w:p>
    <w:p w:rsidR="0070582E" w:rsidRDefault="0070582E" w:rsidP="0070582E">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 xml:space="preserve">Identifikačné údaje </w:t>
      </w:r>
      <w:r>
        <w:rPr>
          <w:rFonts w:ascii="Times New Roman" w:hAnsi="Times New Roman"/>
          <w:sz w:val="24"/>
          <w:szCs w:val="24"/>
        </w:rPr>
        <w:t>k</w:t>
      </w:r>
      <w:r w:rsidRPr="006F21DE">
        <w:rPr>
          <w:rFonts w:ascii="Times New Roman" w:hAnsi="Times New Roman"/>
          <w:sz w:val="24"/>
          <w:szCs w:val="24"/>
        </w:rPr>
        <w:t xml:space="preserve">upujúceho zadané pri Registrácii sa považujú za údaje zadané pri objednávke každého Tovaru, ktorú </w:t>
      </w:r>
      <w:r>
        <w:rPr>
          <w:rFonts w:ascii="Times New Roman" w:hAnsi="Times New Roman"/>
          <w:sz w:val="24"/>
          <w:szCs w:val="24"/>
        </w:rPr>
        <w:t>k</w:t>
      </w:r>
      <w:r w:rsidRPr="006F21DE">
        <w:rPr>
          <w:rFonts w:ascii="Times New Roman" w:hAnsi="Times New Roman"/>
          <w:sz w:val="24"/>
          <w:szCs w:val="24"/>
        </w:rPr>
        <w:t>upujúci učiní po prihlásení sa do svojho Užívateľského účtu.</w:t>
      </w:r>
    </w:p>
    <w:p w:rsidR="0070582E" w:rsidRDefault="0070582E" w:rsidP="0070582E">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Kupujúci nesmie poskytovať tretím osobám Prístupové údaje, ani akýkoľvek iný prístup do Užívateľského účtu. Kupujúci je povinný učiniť všetky primerané opatrenia k ich utajeniu. Kupujúci v plnom rozsahu zodpovedá za neoprávnené užívanie týchto prístupových údajov alebo Užívateľského účtu a za škodu takto spôsobenú prevádzkovateľovi alebo tretím osobám. V prípade straty, odcudzenia alebo iného narušenia práva užívania týchto hesiel je kupujúci povinný oznámiť túto skutočnosť bez zbytočného odkladu prevádzkovateľovi. prevádzkovateľ v primeranej lehote poskytne Kupujúci nové prístupové údaje.</w:t>
      </w:r>
    </w:p>
    <w:p w:rsidR="0070582E" w:rsidRDefault="0070582E" w:rsidP="0070582E">
      <w:pPr>
        <w:pStyle w:val="Odsekzoznamu"/>
        <w:numPr>
          <w:ilvl w:val="1"/>
          <w:numId w:val="2"/>
        </w:numPr>
        <w:jc w:val="both"/>
        <w:rPr>
          <w:rFonts w:ascii="Times New Roman" w:hAnsi="Times New Roman"/>
          <w:sz w:val="24"/>
          <w:szCs w:val="24"/>
        </w:rPr>
      </w:pPr>
      <w:r w:rsidRPr="006F21DE">
        <w:rPr>
          <w:rFonts w:ascii="Times New Roman" w:hAnsi="Times New Roman"/>
          <w:sz w:val="24"/>
          <w:szCs w:val="24"/>
        </w:rPr>
        <w:t xml:space="preserve">Prevádzkovateľ je oprávnený jednostranne meniť tieto Obchodné podmienky; zmenu oznámi </w:t>
      </w:r>
      <w:r>
        <w:rPr>
          <w:rFonts w:ascii="Times New Roman" w:hAnsi="Times New Roman"/>
          <w:sz w:val="24"/>
          <w:szCs w:val="24"/>
        </w:rPr>
        <w:t>k</w:t>
      </w:r>
      <w:r w:rsidRPr="006F21DE">
        <w:rPr>
          <w:rFonts w:ascii="Times New Roman" w:hAnsi="Times New Roman"/>
          <w:sz w:val="24"/>
          <w:szCs w:val="24"/>
        </w:rPr>
        <w:t>upujúcemu prostredníctvom E-</w:t>
      </w:r>
      <w:proofErr w:type="spellStart"/>
      <w:r w:rsidRPr="006F21DE">
        <w:rPr>
          <w:rFonts w:ascii="Times New Roman" w:hAnsi="Times New Roman"/>
          <w:sz w:val="24"/>
          <w:szCs w:val="24"/>
        </w:rPr>
        <w:t>shopu</w:t>
      </w:r>
      <w:proofErr w:type="spellEnd"/>
      <w:r w:rsidRPr="006F21DE">
        <w:rPr>
          <w:rFonts w:ascii="Times New Roman" w:hAnsi="Times New Roman"/>
          <w:sz w:val="24"/>
          <w:szCs w:val="24"/>
        </w:rPr>
        <w:t xml:space="preserve"> a/alebo emailovou správou na emailovou adresu </w:t>
      </w:r>
      <w:r>
        <w:rPr>
          <w:rFonts w:ascii="Times New Roman" w:hAnsi="Times New Roman"/>
          <w:sz w:val="24"/>
          <w:szCs w:val="24"/>
        </w:rPr>
        <w:t>k</w:t>
      </w:r>
      <w:r w:rsidRPr="006F21DE">
        <w:rPr>
          <w:rFonts w:ascii="Times New Roman" w:hAnsi="Times New Roman"/>
          <w:sz w:val="24"/>
          <w:szCs w:val="24"/>
        </w:rPr>
        <w:t>upujúceho zadanú do databázy E-</w:t>
      </w:r>
      <w:proofErr w:type="spellStart"/>
      <w:r w:rsidRPr="006F21DE">
        <w:rPr>
          <w:rFonts w:ascii="Times New Roman" w:hAnsi="Times New Roman"/>
          <w:sz w:val="24"/>
          <w:szCs w:val="24"/>
        </w:rPr>
        <w:t>shopu</w:t>
      </w:r>
      <w:proofErr w:type="spellEnd"/>
      <w:r w:rsidRPr="006F21DE">
        <w:rPr>
          <w:rFonts w:ascii="Times New Roman" w:hAnsi="Times New Roman"/>
          <w:sz w:val="24"/>
          <w:szCs w:val="24"/>
        </w:rPr>
        <w:t xml:space="preserve">. Kupujúci má právo zmeny </w:t>
      </w:r>
      <w:r w:rsidRPr="006F21DE">
        <w:rPr>
          <w:rFonts w:ascii="Times New Roman" w:hAnsi="Times New Roman"/>
          <w:sz w:val="24"/>
          <w:szCs w:val="24"/>
        </w:rPr>
        <w:lastRenderedPageBreak/>
        <w:t>Obchodných podmienok odmietnuť v lehote 7 dní od prvého prihlásenia sa do Užívateľského účtu po oznámení zmeny Obchodných podmienok (v prípade doručovania prostredníctvom E-</w:t>
      </w:r>
      <w:proofErr w:type="spellStart"/>
      <w:r w:rsidRPr="006F21DE">
        <w:rPr>
          <w:rFonts w:ascii="Times New Roman" w:hAnsi="Times New Roman"/>
          <w:sz w:val="24"/>
          <w:szCs w:val="24"/>
        </w:rPr>
        <w:t>shopu</w:t>
      </w:r>
      <w:proofErr w:type="spellEnd"/>
      <w:r w:rsidRPr="006F21DE">
        <w:rPr>
          <w:rFonts w:ascii="Times New Roman" w:hAnsi="Times New Roman"/>
          <w:sz w:val="24"/>
          <w:szCs w:val="24"/>
        </w:rPr>
        <w:t xml:space="preserve">) alebo od doručenia danej emailovej správy do emailovej schránky </w:t>
      </w:r>
      <w:r>
        <w:rPr>
          <w:rFonts w:ascii="Times New Roman" w:hAnsi="Times New Roman"/>
          <w:sz w:val="24"/>
          <w:szCs w:val="24"/>
        </w:rPr>
        <w:t>k</w:t>
      </w:r>
      <w:r w:rsidRPr="006F21DE">
        <w:rPr>
          <w:rFonts w:ascii="Times New Roman" w:hAnsi="Times New Roman"/>
          <w:sz w:val="24"/>
          <w:szCs w:val="24"/>
        </w:rPr>
        <w:t>upujúceho (v prípade doručovania emailovou správou) a záväzok z tohoto dôvodu vypovedať vo výpovednej dobe 30 dní, o ktorej zmluvné strany zhodne konštatujú, že je dostatočná k obstaraniu obdobných plnení od iného dodávateľa.</w:t>
      </w:r>
    </w:p>
    <w:p w:rsidR="0070582E" w:rsidRDefault="0070582E" w:rsidP="0070582E">
      <w:pPr>
        <w:pStyle w:val="Odsekzoznamu"/>
        <w:ind w:left="792"/>
        <w:jc w:val="both"/>
        <w:rPr>
          <w:rFonts w:ascii="Times New Roman" w:hAnsi="Times New Roman"/>
          <w:sz w:val="24"/>
          <w:szCs w:val="24"/>
        </w:rPr>
      </w:pPr>
    </w:p>
    <w:p w:rsidR="0070582E" w:rsidRPr="006F21DE" w:rsidRDefault="0070582E" w:rsidP="0070582E">
      <w:pPr>
        <w:pStyle w:val="Odsekzoznamu"/>
        <w:ind w:left="792"/>
        <w:jc w:val="both"/>
        <w:rPr>
          <w:rFonts w:ascii="Times New Roman" w:hAnsi="Times New Roman"/>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INFORMÁCIE PRE SPOTREBITEĽA</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Spotrebiteľ má právo od kúpnej zmluvy odstúpiť, a to do štrnástich (14) dní od prevzatia Tovaru. V prípade, že predmetom kúpnej zmluvy je niekoľko druhov Tovaru alebo dodanie niekoľkých častí, plynie táto lehota odo dňa prevzatia poslednej dodávky Tovaru. Odstúpenie od kúpnej zmluvy musí byť prevádzkovateľovi (ako predávajúcemu) odoslané v lehote uvedenej v tomto odseku.</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Ak odstúpi spotrebiteľ od kúpnej zmluvy, je povinný oznámiť písomne číslo svojho bankového účtu pre vrátenie kúpnej ceny za Tovar, ktorá môže byť znížená, ak sú na to splnené zákonné dôvody.</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Ak odstúpi spotrebiteľ od kúpnej zmluvy ohľadne Tovaru, ktorý vracia prevádzkovateľovi poškodený a/alebo opotrebovaný, najmä pokiaľ sú odstránené originálne označenia Tovaru(</w:t>
      </w:r>
      <w:proofErr w:type="spellStart"/>
      <w:r w:rsidRPr="006F21DE">
        <w:rPr>
          <w:rFonts w:ascii="Times New Roman" w:hAnsi="Times New Roman"/>
          <w:sz w:val="24"/>
          <w:szCs w:val="24"/>
        </w:rPr>
        <w:t>t.j</w:t>
      </w:r>
      <w:proofErr w:type="spellEnd"/>
      <w:r w:rsidRPr="006F21DE">
        <w:rPr>
          <w:rFonts w:ascii="Times New Roman" w:hAnsi="Times New Roman"/>
          <w:sz w:val="24"/>
          <w:szCs w:val="24"/>
        </w:rPr>
        <w:t>. ceduľky, nálepky a pod.), je spotrebiteľ povinný prevádzkovateľovi nahradiť náklady na uvedenie Tovaru do pôvodného stavu.</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V prípade odstúpenia spotrebiteľa od kúpnej zmluvy je prevádzkovateľ povinný vrátiť spotrebiteľovi kúpnu cenu bez zbytočného odkladu, najneskôr do 14 dní odo dňa, kedy bol informovaný o rozhodnutí spotrebiteľa odstúpiť od danej kúpnej zmluvy.</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 xml:space="preserve">Pokiaľ spotrebiteľ na základe kúpnej zmluvy </w:t>
      </w:r>
      <w:proofErr w:type="spellStart"/>
      <w:r w:rsidRPr="006F21DE">
        <w:rPr>
          <w:rFonts w:ascii="Times New Roman" w:hAnsi="Times New Roman"/>
          <w:sz w:val="24"/>
          <w:szCs w:val="24"/>
        </w:rPr>
        <w:t>obdržal</w:t>
      </w:r>
      <w:proofErr w:type="spellEnd"/>
      <w:r w:rsidRPr="006F21DE">
        <w:rPr>
          <w:rFonts w:ascii="Times New Roman" w:hAnsi="Times New Roman"/>
          <w:sz w:val="24"/>
          <w:szCs w:val="24"/>
        </w:rPr>
        <w:t xml:space="preserve"> Tovar tvorený hnuteľnými vecami, je povinný ho bez zbytočného odkladu, najneskôr do 14 dní odo dňa, kedy došlo k odstúpeniu od danej kúpnej zmluvy, zaslať späť prevádzkovateľovi alebo ho odovzdať na adrese prevádzky alebo sídla prevádzkovateľa. Lehota sa považuje za zachovanú aj pokiaľ budú hnuteľné veci odoslané Prevádzkovateľovi najneskôr posledný deň vyššie uvedenej lehoty.</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Spotrebiteľ zodpovedá prevádzkovateľovi za zníženie hodnoty Tovaru v dôsledku nakladania s týmto tovarom iným spôsobom, než ktorý je nutný k oboznámeniu sa s povahou a vlastnosťami daného Tovaru, vrátane jeho funkčnosti.</w:t>
      </w:r>
    </w:p>
    <w:p w:rsidR="0070582E" w:rsidRDefault="0070582E" w:rsidP="0070582E">
      <w:pPr>
        <w:pStyle w:val="Odsekzoznamu"/>
        <w:numPr>
          <w:ilvl w:val="1"/>
          <w:numId w:val="5"/>
        </w:numPr>
        <w:jc w:val="both"/>
        <w:rPr>
          <w:rFonts w:ascii="Times New Roman" w:hAnsi="Times New Roman"/>
          <w:sz w:val="24"/>
          <w:szCs w:val="24"/>
        </w:rPr>
      </w:pPr>
      <w:r w:rsidRPr="006F21DE">
        <w:rPr>
          <w:rFonts w:ascii="Times New Roman" w:hAnsi="Times New Roman"/>
          <w:sz w:val="24"/>
          <w:szCs w:val="24"/>
        </w:rPr>
        <w:t xml:space="preserve">Formulár pre odstúpenie od </w:t>
      </w:r>
      <w:r>
        <w:rPr>
          <w:rFonts w:ascii="Times New Roman" w:hAnsi="Times New Roman"/>
          <w:sz w:val="24"/>
          <w:szCs w:val="24"/>
        </w:rPr>
        <w:t>k</w:t>
      </w:r>
      <w:r w:rsidRPr="006F21DE">
        <w:rPr>
          <w:rFonts w:ascii="Times New Roman" w:hAnsi="Times New Roman"/>
          <w:sz w:val="24"/>
          <w:szCs w:val="24"/>
        </w:rPr>
        <w:t xml:space="preserve">úpnej </w:t>
      </w:r>
      <w:r>
        <w:rPr>
          <w:rFonts w:ascii="Times New Roman" w:hAnsi="Times New Roman"/>
          <w:sz w:val="24"/>
          <w:szCs w:val="24"/>
        </w:rPr>
        <w:t>z</w:t>
      </w:r>
      <w:r w:rsidRPr="006F21DE">
        <w:rPr>
          <w:rFonts w:ascii="Times New Roman" w:hAnsi="Times New Roman"/>
          <w:sz w:val="24"/>
          <w:szCs w:val="24"/>
        </w:rPr>
        <w:t>mluvy tvorí prílohu č. 1 týchto Obchodných podmienok.</w:t>
      </w:r>
    </w:p>
    <w:p w:rsidR="0070582E" w:rsidRDefault="0070582E" w:rsidP="0070582E">
      <w:pPr>
        <w:pStyle w:val="Odsekzoznamu"/>
        <w:jc w:val="both"/>
        <w:rPr>
          <w:rFonts w:ascii="Times New Roman" w:hAnsi="Times New Roman"/>
          <w:sz w:val="24"/>
          <w:szCs w:val="24"/>
        </w:rPr>
      </w:pPr>
    </w:p>
    <w:p w:rsidR="0070582E" w:rsidRPr="006F21DE" w:rsidRDefault="0070582E" w:rsidP="0070582E">
      <w:pPr>
        <w:pStyle w:val="Odsekzoznamu"/>
        <w:jc w:val="both"/>
        <w:rPr>
          <w:rFonts w:ascii="Times New Roman" w:hAnsi="Times New Roman"/>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REKLAMAČNÝ PORIADOK</w:t>
      </w:r>
    </w:p>
    <w:p w:rsidR="0070582E" w:rsidRDefault="0070582E" w:rsidP="0070582E">
      <w:pPr>
        <w:pStyle w:val="Odsekzoznamu"/>
        <w:numPr>
          <w:ilvl w:val="1"/>
          <w:numId w:val="2"/>
        </w:numPr>
        <w:jc w:val="both"/>
        <w:rPr>
          <w:rFonts w:ascii="Times New Roman" w:hAnsi="Times New Roman"/>
          <w:sz w:val="24"/>
          <w:szCs w:val="24"/>
        </w:rPr>
      </w:pPr>
      <w:r w:rsidRPr="0057252F">
        <w:rPr>
          <w:rFonts w:ascii="Times New Roman" w:hAnsi="Times New Roman"/>
          <w:sz w:val="24"/>
          <w:szCs w:val="24"/>
        </w:rPr>
        <w:t>Prevádzkovateľ zodpovedá kupujúcemu, že Tovar je pri prevzatí bez vád. To neplatí ak je predmetom kúpnej zmluvy tovar s vadami, ktoré je prevádzkovateľ, ak sú mu známe, alebo s prihliadnutím na všetky okolnosti mu mali byť známe, povinný oznámiť kupujúcemu.</w:t>
      </w:r>
    </w:p>
    <w:p w:rsidR="0070582E" w:rsidRDefault="0070582E" w:rsidP="0070582E">
      <w:pPr>
        <w:pStyle w:val="Odsekzoznamu"/>
        <w:numPr>
          <w:ilvl w:val="1"/>
          <w:numId w:val="2"/>
        </w:numPr>
        <w:jc w:val="both"/>
        <w:rPr>
          <w:rFonts w:ascii="Times New Roman" w:hAnsi="Times New Roman"/>
          <w:sz w:val="24"/>
          <w:szCs w:val="24"/>
        </w:rPr>
      </w:pPr>
      <w:r w:rsidRPr="0057252F">
        <w:rPr>
          <w:rFonts w:ascii="Times New Roman" w:hAnsi="Times New Roman"/>
          <w:sz w:val="24"/>
          <w:szCs w:val="24"/>
        </w:rPr>
        <w:t>Právo na dodanie nového Tovaru, alebo výmenu súčasti tovaru má kupujúci aj v prípade odstrániteľnej vady, pokiaľ nemôže daný Tovar riadne užívať pre opakovaný výskyt vady po oprave alebo pre väčší počet vád. V takomto prípade má kupujúci právo od kúpnej zmluvy odstúpiť.</w:t>
      </w:r>
    </w:p>
    <w:p w:rsidR="0070582E" w:rsidRPr="0057252F" w:rsidRDefault="0070582E" w:rsidP="0070582E">
      <w:pPr>
        <w:pStyle w:val="Odsekzoznamu"/>
        <w:numPr>
          <w:ilvl w:val="1"/>
          <w:numId w:val="2"/>
        </w:numPr>
        <w:jc w:val="both"/>
        <w:rPr>
          <w:rFonts w:ascii="Times New Roman" w:hAnsi="Times New Roman"/>
          <w:sz w:val="24"/>
          <w:szCs w:val="24"/>
        </w:rPr>
      </w:pPr>
      <w:r w:rsidRPr="0057252F">
        <w:rPr>
          <w:rFonts w:ascii="Times New Roman" w:hAnsi="Times New Roman"/>
          <w:sz w:val="24"/>
          <w:szCs w:val="24"/>
        </w:rPr>
        <w:lastRenderedPageBreak/>
        <w:t>Ak kupujúci od kúpnej zmluvy neodstúpi alebo si neuplatní právo na dodanie nového Tovaru bez vád, ani na výmenu jeho súčasti alebo na opravu Tovaru, môže požadovať primeranú zľavu z ceny Tovaru. Kupujúci má právo na primeranú zľavu z ceny Tovaru aj v prípade, že mu prevádzkovateľ nemôže dodať nový Tovar bez vád, vymeniť jeho súčasť aleb</w:t>
      </w:r>
      <w:r>
        <w:rPr>
          <w:rFonts w:ascii="Times New Roman" w:hAnsi="Times New Roman"/>
          <w:sz w:val="24"/>
          <w:szCs w:val="24"/>
        </w:rPr>
        <w:t>o Tovar opraviť.</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Právo z </w:t>
      </w:r>
      <w:proofErr w:type="spellStart"/>
      <w:r w:rsidRPr="00FA0346">
        <w:rPr>
          <w:rFonts w:ascii="Times New Roman" w:hAnsi="Times New Roman"/>
          <w:sz w:val="24"/>
          <w:szCs w:val="24"/>
        </w:rPr>
        <w:t>vadného</w:t>
      </w:r>
      <w:proofErr w:type="spellEnd"/>
      <w:r w:rsidRPr="00FA0346">
        <w:rPr>
          <w:rFonts w:ascii="Times New Roman" w:hAnsi="Times New Roman"/>
          <w:sz w:val="24"/>
          <w:szCs w:val="24"/>
        </w:rPr>
        <w:t xml:space="preserve"> plnenia </w:t>
      </w:r>
      <w:r>
        <w:rPr>
          <w:rFonts w:ascii="Times New Roman" w:hAnsi="Times New Roman"/>
          <w:sz w:val="24"/>
          <w:szCs w:val="24"/>
        </w:rPr>
        <w:t>kupujúcemu</w:t>
      </w:r>
      <w:r w:rsidRPr="00FA0346">
        <w:rPr>
          <w:rFonts w:ascii="Times New Roman" w:hAnsi="Times New Roman"/>
          <w:sz w:val="24"/>
          <w:szCs w:val="24"/>
        </w:rPr>
        <w:t xml:space="preserve"> neprináleží, pokiaľ </w:t>
      </w:r>
      <w:r>
        <w:rPr>
          <w:rFonts w:ascii="Times New Roman" w:hAnsi="Times New Roman"/>
          <w:sz w:val="24"/>
          <w:szCs w:val="24"/>
        </w:rPr>
        <w:t>kupujúci</w:t>
      </w:r>
      <w:r w:rsidRPr="00FA0346">
        <w:rPr>
          <w:rFonts w:ascii="Times New Roman" w:hAnsi="Times New Roman"/>
          <w:sz w:val="24"/>
          <w:szCs w:val="24"/>
        </w:rPr>
        <w:t xml:space="preserve"> pred prevzatím Tovaru vedel, že Tovar má vadu, alebo pokiaľ </w:t>
      </w:r>
      <w:r>
        <w:rPr>
          <w:rFonts w:ascii="Times New Roman" w:hAnsi="Times New Roman"/>
          <w:sz w:val="24"/>
          <w:szCs w:val="24"/>
        </w:rPr>
        <w:t>kupujúcu</w:t>
      </w:r>
      <w:r w:rsidRPr="00FA0346">
        <w:rPr>
          <w:rFonts w:ascii="Times New Roman" w:hAnsi="Times New Roman"/>
          <w:sz w:val="24"/>
          <w:szCs w:val="24"/>
        </w:rPr>
        <w:t xml:space="preserve"> vadu sám spôsobil.</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Zodpovednosť prevádzkovateľa za vady Tovaru sa nevzťahuje na opotrebenie Tovaru spôsobené jeho obvyklým užívaním, pri Tovare predávanom za nižšiu kúpnu cenu na vadu, pre ktorú bola nižšia kúpna cena dohodnutá, pri použitom Tovare na vadu zodpovedajúcu miere používania alebo opotrebenia, ktorú Tovar mal pri prevzatí </w:t>
      </w:r>
      <w:r>
        <w:rPr>
          <w:rFonts w:ascii="Times New Roman" w:hAnsi="Times New Roman"/>
          <w:sz w:val="24"/>
          <w:szCs w:val="24"/>
        </w:rPr>
        <w:t>kupujúcim</w:t>
      </w:r>
      <w:r w:rsidRPr="00FA0346">
        <w:rPr>
          <w:rFonts w:ascii="Times New Roman" w:hAnsi="Times New Roman"/>
          <w:sz w:val="24"/>
          <w:szCs w:val="24"/>
        </w:rPr>
        <w:t>, alebo ak to vyplýva z povahy Tovaru.</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Ak je na Tovar poskytovaná záruka, Kupujúci má právo uplatniť zodpovednosť z </w:t>
      </w:r>
      <w:proofErr w:type="spellStart"/>
      <w:r w:rsidRPr="00FA0346">
        <w:rPr>
          <w:rFonts w:ascii="Times New Roman" w:hAnsi="Times New Roman"/>
          <w:sz w:val="24"/>
          <w:szCs w:val="24"/>
        </w:rPr>
        <w:t>vadného</w:t>
      </w:r>
      <w:proofErr w:type="spellEnd"/>
      <w:r w:rsidRPr="00FA0346">
        <w:rPr>
          <w:rFonts w:ascii="Times New Roman" w:hAnsi="Times New Roman"/>
          <w:sz w:val="24"/>
          <w:szCs w:val="24"/>
        </w:rPr>
        <w:t xml:space="preserve"> plnenia v záručnej dobe.</w:t>
      </w:r>
      <w:r>
        <w:rPr>
          <w:rFonts w:ascii="Times New Roman" w:hAnsi="Times New Roman"/>
          <w:sz w:val="24"/>
          <w:szCs w:val="24"/>
        </w:rPr>
        <w:t xml:space="preserve"> Formulár pre reklamáciu tvorí prílohu č. 2 týchto Obchodný podmienok.</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Na žiadosť kupujúceho je prevádzkovateľ povinný poskytnúť kupujúcemu záručný list. Ak to povaha Tovaru umožňuje, postačuje namiesto záručného listu vydať kupujúcemu doklad o zakúpení Tovaru obsahujúci údaje, ktoré musí obsahovať záručný list.</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V prípade, že kupujúci využije svoje právo na odstránenie vád Tovaru jeho opravou, pri Tovare, pri ktorom je pre účely záručných opráv určený subjekt odlišný od prevádzkovateľa, ktorého sídlo alebo miesto podnikania je v rovnakom mieste ako v prípade prevádzkovateľa alebo v mieste pre kupujúceho bližšom, uplatní kupujúci právo na záručnú opravu u tohoto subjektu.</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Reklamácia Tovaru, vrátane odstránenia vád daného Tovaru, musí byť vybavená bez zbytočného odkladu, najneskôr do 30 dní odo dňa uplatnenia reklamácie, pokiaľ sa prevádzkovateľ s kupujúcim nedohodnú na dlhšej lehote. Po uplynutí tejto lehoty má kupujúci rovnaké práva, ako v prípade podstatného porušenia zmluvy.</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Lehota na vybavenie reklamácie neplynie v prípade, že prevádzkovateľ </w:t>
      </w:r>
      <w:proofErr w:type="spellStart"/>
      <w:r w:rsidRPr="00FA0346">
        <w:rPr>
          <w:rFonts w:ascii="Times New Roman" w:hAnsi="Times New Roman"/>
          <w:sz w:val="24"/>
          <w:szCs w:val="24"/>
        </w:rPr>
        <w:t>neobdržal</w:t>
      </w:r>
      <w:proofErr w:type="spellEnd"/>
      <w:r w:rsidRPr="00FA0346">
        <w:rPr>
          <w:rFonts w:ascii="Times New Roman" w:hAnsi="Times New Roman"/>
          <w:sz w:val="24"/>
          <w:szCs w:val="24"/>
        </w:rPr>
        <w:t xml:space="preserve"> od kupujúceho všetky podklady potrebné pre vybavenie danej reklamácie, a to do doby, než budú dané podklady dodané.</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Prevádzkovateľ alebo ním určený subjekt po riadnom vybavení danej reklamácie vyzve kupujúceho k prevzatiu opraveného Tovaru.</w:t>
      </w:r>
    </w:p>
    <w:p w:rsidR="0070582E" w:rsidRDefault="0070582E" w:rsidP="0070582E">
      <w:pPr>
        <w:pStyle w:val="Odsekzoznamu"/>
        <w:numPr>
          <w:ilvl w:val="1"/>
          <w:numId w:val="2"/>
        </w:numPr>
        <w:jc w:val="both"/>
        <w:rPr>
          <w:rFonts w:ascii="Times New Roman" w:hAnsi="Times New Roman"/>
          <w:sz w:val="24"/>
          <w:szCs w:val="24"/>
        </w:rPr>
      </w:pPr>
      <w:r w:rsidRPr="00FA0346">
        <w:rPr>
          <w:rFonts w:ascii="Times New Roman" w:hAnsi="Times New Roman"/>
          <w:sz w:val="24"/>
          <w:szCs w:val="24"/>
        </w:rPr>
        <w:t xml:space="preserve">Nárok na uplatnenie práv z vád Tovaru zaniká v prípade neodbornej montáže alebo neodborného uvedenia Tovaru do prevádzky, rovnako ako pri neodbornom zaobchádzaní s ním, </w:t>
      </w:r>
      <w:proofErr w:type="spellStart"/>
      <w:r w:rsidRPr="00FA0346">
        <w:rPr>
          <w:rFonts w:ascii="Times New Roman" w:hAnsi="Times New Roman"/>
          <w:sz w:val="24"/>
          <w:szCs w:val="24"/>
        </w:rPr>
        <w:t>t.j</w:t>
      </w:r>
      <w:proofErr w:type="spellEnd"/>
      <w:r w:rsidRPr="00FA0346">
        <w:rPr>
          <w:rFonts w:ascii="Times New Roman" w:hAnsi="Times New Roman"/>
          <w:sz w:val="24"/>
          <w:szCs w:val="24"/>
        </w:rPr>
        <w:t>. najmä pri používaní Tovaru v podmienkach, ktoré nezodpovedajú svojimi parametrami parametrom u</w:t>
      </w:r>
      <w:r>
        <w:rPr>
          <w:rFonts w:ascii="Times New Roman" w:hAnsi="Times New Roman"/>
          <w:sz w:val="24"/>
          <w:szCs w:val="24"/>
        </w:rPr>
        <w:t>vedeným v dokumentácii k Tovaru, vád spôsobených opotrebením Tovaru.</w:t>
      </w:r>
    </w:p>
    <w:p w:rsidR="00572CE6" w:rsidRDefault="00572CE6" w:rsidP="00572CE6">
      <w:pPr>
        <w:pStyle w:val="Odsekzoznamu"/>
        <w:numPr>
          <w:ilvl w:val="1"/>
          <w:numId w:val="2"/>
        </w:numPr>
        <w:jc w:val="both"/>
        <w:rPr>
          <w:rFonts w:ascii="Times New Roman" w:hAnsi="Times New Roman"/>
          <w:sz w:val="24"/>
          <w:szCs w:val="24"/>
        </w:rPr>
      </w:pPr>
      <w:r>
        <w:rPr>
          <w:rFonts w:ascii="Times New Roman" w:hAnsi="Times New Roman"/>
          <w:sz w:val="24"/>
          <w:szCs w:val="24"/>
        </w:rPr>
        <w:t>Kupujúci si môže reklamáciu uplatniť na adrese: BAGRESK, Hollého 3507, 908 51  Holíč</w:t>
      </w:r>
    </w:p>
    <w:p w:rsidR="0070582E" w:rsidRDefault="0070582E" w:rsidP="0070582E">
      <w:pPr>
        <w:pStyle w:val="Odsekzoznamu"/>
        <w:numPr>
          <w:ilvl w:val="1"/>
          <w:numId w:val="2"/>
        </w:numPr>
        <w:jc w:val="both"/>
        <w:rPr>
          <w:rFonts w:ascii="Times New Roman" w:hAnsi="Times New Roman"/>
          <w:sz w:val="24"/>
          <w:szCs w:val="24"/>
        </w:rPr>
      </w:pPr>
      <w:r w:rsidRPr="004A31CB">
        <w:rPr>
          <w:rFonts w:ascii="Times New Roman" w:hAnsi="Times New Roman"/>
          <w:sz w:val="24"/>
          <w:szCs w:val="24"/>
        </w:rPr>
        <w:t xml:space="preserve">Kupujúci je povinný riadiť sa pri údržbe a kontrolách Tovaru užívateľským manuálom pre </w:t>
      </w:r>
      <w:proofErr w:type="spellStart"/>
      <w:r w:rsidRPr="004A31CB">
        <w:rPr>
          <w:rFonts w:ascii="Times New Roman" w:hAnsi="Times New Roman"/>
          <w:sz w:val="24"/>
          <w:szCs w:val="24"/>
        </w:rPr>
        <w:t>minibagre</w:t>
      </w:r>
      <w:proofErr w:type="spellEnd"/>
      <w:r w:rsidRPr="004A31CB">
        <w:rPr>
          <w:rFonts w:ascii="Times New Roman" w:hAnsi="Times New Roman"/>
          <w:sz w:val="24"/>
          <w:szCs w:val="24"/>
        </w:rPr>
        <w:t xml:space="preserve">, </w:t>
      </w:r>
      <w:proofErr w:type="spellStart"/>
      <w:r w:rsidRPr="004A31CB">
        <w:rPr>
          <w:rFonts w:ascii="Times New Roman" w:hAnsi="Times New Roman"/>
          <w:sz w:val="24"/>
          <w:szCs w:val="24"/>
        </w:rPr>
        <w:t>mininakladače</w:t>
      </w:r>
      <w:proofErr w:type="spellEnd"/>
      <w:r w:rsidRPr="004A31CB">
        <w:rPr>
          <w:rFonts w:ascii="Times New Roman" w:hAnsi="Times New Roman"/>
          <w:sz w:val="24"/>
          <w:szCs w:val="24"/>
        </w:rPr>
        <w:t xml:space="preserve"> a </w:t>
      </w:r>
      <w:proofErr w:type="spellStart"/>
      <w:r w:rsidRPr="004A31CB">
        <w:rPr>
          <w:rFonts w:ascii="Times New Roman" w:hAnsi="Times New Roman"/>
          <w:sz w:val="24"/>
          <w:szCs w:val="24"/>
        </w:rPr>
        <w:t>minijumpre</w:t>
      </w:r>
      <w:proofErr w:type="spellEnd"/>
      <w:r w:rsidRPr="004A31CB">
        <w:rPr>
          <w:rFonts w:ascii="Times New Roman" w:hAnsi="Times New Roman"/>
          <w:sz w:val="24"/>
          <w:szCs w:val="24"/>
        </w:rPr>
        <w:t xml:space="preserve">, pokiaľ nie je dané inak. Intervaly údržby a kontroly Tovaru je aj prílohou č. 3 týchto Obchodných podmienok. Úkony uvedené v tabuľkách treba vykonávať pravidelne a opakovane vždy v intervaloch ako je uvedené v tabuľke. </w:t>
      </w:r>
      <w:bookmarkStart w:id="0" w:name="_GoBack"/>
      <w:bookmarkEnd w:id="0"/>
    </w:p>
    <w:p w:rsidR="0070582E" w:rsidRPr="004A31CB" w:rsidRDefault="0070582E" w:rsidP="0070582E">
      <w:pPr>
        <w:pStyle w:val="Odsekzoznamu"/>
        <w:numPr>
          <w:ilvl w:val="1"/>
          <w:numId w:val="2"/>
        </w:numPr>
        <w:jc w:val="both"/>
        <w:rPr>
          <w:rFonts w:ascii="Times New Roman" w:hAnsi="Times New Roman"/>
          <w:sz w:val="24"/>
          <w:szCs w:val="24"/>
        </w:rPr>
      </w:pPr>
      <w:r w:rsidRPr="004A31CB">
        <w:rPr>
          <w:rFonts w:ascii="Times New Roman" w:hAnsi="Times New Roman"/>
          <w:sz w:val="24"/>
          <w:szCs w:val="24"/>
        </w:rPr>
        <w:t xml:space="preserve">Pre skvalitnenie a prehľad pri evidencii realizovaných servisných úkonov ohľadom Tovaru je potrebné každý zásah do mechanickej časti stroja, servisný úkon nahlásiť elektronicky predajcovi do 3 dní od realizácie na </w:t>
      </w:r>
      <w:hyperlink r:id="rId5" w:history="1">
        <w:r w:rsidRPr="004A31CB">
          <w:rPr>
            <w:rStyle w:val="Hypertextovprepojenie"/>
            <w:rFonts w:ascii="Times New Roman" w:hAnsi="Times New Roman"/>
            <w:sz w:val="24"/>
            <w:szCs w:val="24"/>
          </w:rPr>
          <w:t>info@minibagrenakladace.sk</w:t>
        </w:r>
      </w:hyperlink>
      <w:r w:rsidRPr="004A31CB">
        <w:rPr>
          <w:rFonts w:ascii="Times New Roman" w:hAnsi="Times New Roman"/>
          <w:sz w:val="24"/>
          <w:szCs w:val="24"/>
        </w:rPr>
        <w:t>. Elektronické ohlásenie servisných úkonov musí obsahovať fotodokumentáciu :</w:t>
      </w:r>
    </w:p>
    <w:p w:rsidR="0070582E" w:rsidRPr="00A71E6E" w:rsidRDefault="0070582E" w:rsidP="0070582E">
      <w:pPr>
        <w:pStyle w:val="Odsekzoznamu"/>
        <w:numPr>
          <w:ilvl w:val="0"/>
          <w:numId w:val="9"/>
        </w:numPr>
        <w:jc w:val="both"/>
        <w:rPr>
          <w:rFonts w:ascii="Times New Roman" w:hAnsi="Times New Roman"/>
          <w:sz w:val="24"/>
          <w:szCs w:val="24"/>
        </w:rPr>
      </w:pPr>
      <w:r w:rsidRPr="00A71E6E">
        <w:rPr>
          <w:rFonts w:ascii="Times New Roman" w:hAnsi="Times New Roman"/>
          <w:sz w:val="24"/>
          <w:szCs w:val="24"/>
        </w:rPr>
        <w:t>riešených menených komponentov,</w:t>
      </w:r>
    </w:p>
    <w:p w:rsidR="0070582E" w:rsidRPr="00A71E6E" w:rsidRDefault="0070582E" w:rsidP="0070582E">
      <w:pPr>
        <w:pStyle w:val="Odsekzoznamu"/>
        <w:numPr>
          <w:ilvl w:val="0"/>
          <w:numId w:val="9"/>
        </w:numPr>
        <w:jc w:val="both"/>
        <w:rPr>
          <w:rFonts w:ascii="Times New Roman" w:hAnsi="Times New Roman"/>
          <w:sz w:val="24"/>
          <w:szCs w:val="24"/>
        </w:rPr>
      </w:pPr>
      <w:proofErr w:type="spellStart"/>
      <w:r w:rsidRPr="00A71E6E">
        <w:rPr>
          <w:rFonts w:ascii="Times New Roman" w:hAnsi="Times New Roman"/>
          <w:sz w:val="24"/>
          <w:szCs w:val="24"/>
        </w:rPr>
        <w:t>motohodín</w:t>
      </w:r>
      <w:proofErr w:type="spellEnd"/>
      <w:r w:rsidRPr="00A71E6E">
        <w:rPr>
          <w:rFonts w:ascii="Times New Roman" w:hAnsi="Times New Roman"/>
          <w:sz w:val="24"/>
          <w:szCs w:val="24"/>
        </w:rPr>
        <w:t>,</w:t>
      </w:r>
    </w:p>
    <w:p w:rsidR="0070582E" w:rsidRPr="00A71E6E" w:rsidRDefault="0070582E" w:rsidP="0070582E">
      <w:pPr>
        <w:pStyle w:val="Odsekzoznamu"/>
        <w:numPr>
          <w:ilvl w:val="0"/>
          <w:numId w:val="9"/>
        </w:numPr>
        <w:jc w:val="both"/>
        <w:rPr>
          <w:rFonts w:ascii="Times New Roman" w:hAnsi="Times New Roman"/>
          <w:sz w:val="24"/>
          <w:szCs w:val="24"/>
        </w:rPr>
      </w:pPr>
      <w:r w:rsidRPr="00A71E6E">
        <w:rPr>
          <w:rFonts w:ascii="Times New Roman" w:hAnsi="Times New Roman"/>
          <w:sz w:val="24"/>
          <w:szCs w:val="24"/>
        </w:rPr>
        <w:t>celého stroja.</w:t>
      </w:r>
    </w:p>
    <w:p w:rsidR="0070582E" w:rsidRDefault="0070582E" w:rsidP="0070582E">
      <w:pPr>
        <w:pStyle w:val="Odsekzoznamu"/>
        <w:ind w:left="1068"/>
        <w:jc w:val="both"/>
        <w:rPr>
          <w:rFonts w:ascii="Times New Roman" w:hAnsi="Times New Roman"/>
          <w:sz w:val="24"/>
          <w:szCs w:val="24"/>
        </w:rPr>
      </w:pPr>
      <w:r w:rsidRPr="00A71E6E">
        <w:rPr>
          <w:rFonts w:ascii="Times New Roman" w:hAnsi="Times New Roman"/>
          <w:sz w:val="24"/>
          <w:szCs w:val="24"/>
        </w:rPr>
        <w:t>Vedenie elektronickej servisnej dokumentácie je zároveň podklad pri reklamácii Tovaru.</w:t>
      </w:r>
    </w:p>
    <w:p w:rsidR="0070582E" w:rsidRPr="00F6446E" w:rsidRDefault="0070582E" w:rsidP="00572CE6">
      <w:pPr>
        <w:ind w:left="708"/>
        <w:jc w:val="both"/>
        <w:rPr>
          <w:rFonts w:ascii="Times New Roman" w:hAnsi="Times New Roman"/>
          <w:sz w:val="24"/>
          <w:szCs w:val="24"/>
        </w:rPr>
      </w:pPr>
      <w:r w:rsidRPr="00F6446E">
        <w:rPr>
          <w:rFonts w:ascii="Times New Roman" w:hAnsi="Times New Roman"/>
          <w:sz w:val="24"/>
          <w:szCs w:val="24"/>
        </w:rPr>
        <w:t>Samozrejmosťou je záručný a pozáručný servis, ktorý vykonávame u nás, po dohode a možnostiach vieme aj priamo u Vás.</w:t>
      </w:r>
    </w:p>
    <w:p w:rsidR="0070582E" w:rsidRDefault="0070582E" w:rsidP="0070582E">
      <w:pPr>
        <w:pStyle w:val="Odsekzoznamu"/>
        <w:ind w:left="360"/>
        <w:jc w:val="both"/>
        <w:rPr>
          <w:rStyle w:val="Siln"/>
          <w:b w:val="0"/>
          <w:bCs w:val="0"/>
          <w:sz w:val="24"/>
          <w:szCs w:val="24"/>
        </w:rPr>
      </w:pPr>
    </w:p>
    <w:p w:rsidR="0070582E" w:rsidRPr="00FA0346" w:rsidRDefault="0070582E" w:rsidP="0070582E">
      <w:pPr>
        <w:pStyle w:val="Odsekzoznamu"/>
        <w:ind w:left="360"/>
        <w:jc w:val="both"/>
        <w:rPr>
          <w:rStyle w:val="Siln"/>
          <w:b w:val="0"/>
          <w:bCs w:val="0"/>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BEZPEČNOSŤ A OCHRANA INFORMÁCIÍ A OSOBNÝCH ÚDAJOV</w:t>
      </w:r>
    </w:p>
    <w:p w:rsidR="0070582E" w:rsidRDefault="0070582E" w:rsidP="0070582E">
      <w:pPr>
        <w:pStyle w:val="Odsekzoznamu"/>
        <w:numPr>
          <w:ilvl w:val="1"/>
          <w:numId w:val="6"/>
        </w:numPr>
        <w:jc w:val="both"/>
        <w:rPr>
          <w:rFonts w:ascii="Times New Roman" w:hAnsi="Times New Roman"/>
          <w:sz w:val="24"/>
          <w:szCs w:val="24"/>
        </w:rPr>
      </w:pPr>
      <w:r w:rsidRPr="009D4F94">
        <w:rPr>
          <w:rFonts w:ascii="Times New Roman" w:hAnsi="Times New Roman"/>
          <w:sz w:val="24"/>
          <w:szCs w:val="24"/>
        </w:rPr>
        <w:t>Prevádzkovateľ e-</w:t>
      </w:r>
      <w:proofErr w:type="spellStart"/>
      <w:r w:rsidRPr="009D4F94">
        <w:rPr>
          <w:rFonts w:ascii="Times New Roman" w:hAnsi="Times New Roman"/>
          <w:sz w:val="24"/>
          <w:szCs w:val="24"/>
        </w:rPr>
        <w:t>shopu</w:t>
      </w:r>
      <w:proofErr w:type="spellEnd"/>
      <w:r w:rsidRPr="009D4F94">
        <w:rPr>
          <w:rFonts w:ascii="Times New Roman" w:hAnsi="Times New Roman"/>
          <w:sz w:val="24"/>
          <w:szCs w:val="24"/>
        </w:rPr>
        <w:t xml:space="preserve"> ako správca osobných údajov (ďalej len "Správca") týmto v súlade s ustanovením čl. 13 Nariadenie Európskeho parlamentu a Rady (EÚ) č. 2016/679 z 27. apríla 2016, všeobecného nariadenia o ochrane osobných údajov ( ďalej len "Nariadenie"), informuje svojich zákazníkov (ďalej jednotlivo len "Subjekt údajov") o tom, že:</w:t>
      </w:r>
    </w:p>
    <w:p w:rsidR="0070582E" w:rsidRDefault="0070582E" w:rsidP="0070582E">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Osobné údaje Subjektu údajov, ktoré budú Správcovi odovzdané pri odoslaní objednávky, budú spracované za účelom uzatvorenia kúpnej zmluvy a jej následného plnenia, a to vrátane vybavovania prípadných nárokov Subjektu údajov z chybného plnenia. Právnym základom pre spracovanie osobných údajov Subjektu údajov je teda plnenie kúpnej zmluvy založené objednávkou Subjektu údajov a súčasne tiež plnenie zákonných povinností Správcu podľa právnych predpisov upravujúcich práva a povinnosti v súvislosti s ochranou spotrebiteľa a vedením účtovníctva.</w:t>
      </w:r>
    </w:p>
    <w:p w:rsidR="0070582E" w:rsidRDefault="0070582E" w:rsidP="0070582E">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Dôvodom poskytnutia osobných údajov Subjektu údajov Správcovi je identifikácia zmluvných strán nevyhnutná pre uzatvorenie a plnenie kúpnej zmluvy, čo by bez poskytnutia týchto údajov nebolo možné.</w:t>
      </w:r>
    </w:p>
    <w:p w:rsidR="0070582E" w:rsidRDefault="0070582E" w:rsidP="0070582E">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Osobné údaje Subjektu údajov budú spracované po dobu, po ktorú je Správca povinný tieto údaje uchovávať podľa všeobecne záväzných právnych predpisov, minimálne teda po dobu 5 rokov podľa zákona o účtovníctve alebo po dobu 10 rokov podľa zákona o DPH.</w:t>
      </w:r>
    </w:p>
    <w:p w:rsidR="0070582E" w:rsidRDefault="0070582E" w:rsidP="0070582E">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Pri spracovaní osobných údajov Subjektu údajov nebude dochádzať k automatizovanému rozhodovaniu ani na profilovaniu.</w:t>
      </w:r>
    </w:p>
    <w:p w:rsidR="0070582E" w:rsidRDefault="0070582E" w:rsidP="0070582E">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Správca nemenoval poverenca pre ochranu osobných údajov ani neurčil zástupcu pre plnenie povinností v zmysle Nariadenia. Osobné údaje Subjektu údajov môžu byť na účely riadneho vybavenia objednávky poskytnuté poskytovateľmi zásielkových služieb zvolenému Subjektom údajov, a ďalej osobám, ktoré Správcovi poskytujú právne a účtovnícke služby v záujme zabezpečenia riadneho plnenia povinností stanovených všeobecne záväznými právnymi predpismi. Správca nemá v úmysle odovzdať osobné údaje Subjektu údajov do tretej krajiny, medzinárodnej organizácii alebo iným, než vyššie uvedeným tretím osobám.</w:t>
      </w:r>
    </w:p>
    <w:p w:rsidR="0070582E" w:rsidRDefault="0070582E" w:rsidP="0070582E">
      <w:pPr>
        <w:pStyle w:val="Odsekzoznamu"/>
        <w:numPr>
          <w:ilvl w:val="2"/>
          <w:numId w:val="6"/>
        </w:numPr>
        <w:jc w:val="both"/>
        <w:rPr>
          <w:rFonts w:ascii="Times New Roman" w:hAnsi="Times New Roman"/>
          <w:sz w:val="24"/>
          <w:szCs w:val="24"/>
        </w:rPr>
      </w:pPr>
      <w:r w:rsidRPr="009D4F94">
        <w:rPr>
          <w:rFonts w:ascii="Times New Roman" w:hAnsi="Times New Roman"/>
          <w:sz w:val="24"/>
          <w:szCs w:val="24"/>
        </w:rPr>
        <w:t xml:space="preserve">Dotknutá osoba má právo požadovať od Správca prístup k svojim osobným údajom, ich opravu alebo vymazanie, prípadne obmedzenie spracovania, a </w:t>
      </w:r>
      <w:r w:rsidRPr="009D4F94">
        <w:rPr>
          <w:rFonts w:ascii="Times New Roman" w:hAnsi="Times New Roman"/>
          <w:sz w:val="24"/>
          <w:szCs w:val="24"/>
        </w:rPr>
        <w:lastRenderedPageBreak/>
        <w:t>namietať voči spracovaniu, má právo na prenosnosť týchto údajov k inému správcovi, ako aj právo podať sťažnosť na Úrad pre ochranu osobných údajov, ak má za to, že Správca pri spracovaní osobných údajov postupuje v rozpore s Nariadením.</w:t>
      </w:r>
    </w:p>
    <w:p w:rsidR="0070582E" w:rsidRDefault="0070582E" w:rsidP="0070582E">
      <w:pPr>
        <w:pStyle w:val="Odsekzoznamu"/>
        <w:ind w:left="1440"/>
        <w:jc w:val="both"/>
        <w:rPr>
          <w:rFonts w:ascii="Times New Roman" w:hAnsi="Times New Roman"/>
          <w:sz w:val="24"/>
          <w:szCs w:val="24"/>
        </w:rPr>
      </w:pPr>
    </w:p>
    <w:p w:rsidR="0070582E" w:rsidRPr="009D4F94" w:rsidRDefault="0070582E" w:rsidP="0070582E">
      <w:pPr>
        <w:pStyle w:val="Odsekzoznamu"/>
        <w:ind w:left="1440"/>
        <w:jc w:val="both"/>
        <w:rPr>
          <w:rFonts w:ascii="Times New Roman" w:hAnsi="Times New Roman"/>
          <w:sz w:val="24"/>
          <w:szCs w:val="24"/>
        </w:rPr>
      </w:pPr>
    </w:p>
    <w:p w:rsidR="0070582E" w:rsidRPr="00572CE6" w:rsidRDefault="0070582E" w:rsidP="0070582E">
      <w:pPr>
        <w:pStyle w:val="Odsekzoznamu"/>
        <w:numPr>
          <w:ilvl w:val="0"/>
          <w:numId w:val="2"/>
        </w:numPr>
        <w:jc w:val="both"/>
        <w:rPr>
          <w:rFonts w:ascii="Times New Roman" w:hAnsi="Times New Roman"/>
          <w:sz w:val="24"/>
          <w:szCs w:val="24"/>
        </w:rPr>
      </w:pPr>
      <w:r w:rsidRPr="00572CE6">
        <w:rPr>
          <w:rStyle w:val="Siln"/>
          <w:rFonts w:ascii="Times New Roman" w:hAnsi="Times New Roman"/>
          <w:sz w:val="24"/>
          <w:szCs w:val="24"/>
          <w:bdr w:val="none" w:sz="0" w:space="0" w:color="auto" w:frame="1"/>
        </w:rPr>
        <w:t>COOKIES</w:t>
      </w:r>
    </w:p>
    <w:p w:rsidR="0070582E" w:rsidRDefault="0070582E" w:rsidP="0070582E">
      <w:pPr>
        <w:pStyle w:val="Odsekzoznamu"/>
        <w:ind w:left="360"/>
        <w:jc w:val="both"/>
        <w:rPr>
          <w:rFonts w:ascii="Times New Roman" w:hAnsi="Times New Roman"/>
          <w:sz w:val="24"/>
          <w:szCs w:val="24"/>
        </w:rPr>
      </w:pPr>
      <w:r w:rsidRPr="009D4F94">
        <w:rPr>
          <w:rFonts w:ascii="Times New Roman" w:hAnsi="Times New Roman"/>
          <w:sz w:val="24"/>
          <w:szCs w:val="24"/>
        </w:rPr>
        <w:t xml:space="preserve">8.1 Prevádzkovateľ týmto informuje Užívateľa, že spracováva súbory </w:t>
      </w:r>
      <w:proofErr w:type="spellStart"/>
      <w:r w:rsidRPr="009D4F94">
        <w:rPr>
          <w:rFonts w:ascii="Times New Roman" w:hAnsi="Times New Roman"/>
          <w:sz w:val="24"/>
          <w:szCs w:val="24"/>
        </w:rPr>
        <w:t>cookies</w:t>
      </w:r>
      <w:proofErr w:type="spellEnd"/>
      <w:r w:rsidRPr="009D4F94">
        <w:rPr>
          <w:rFonts w:ascii="Times New Roman" w:hAnsi="Times New Roman"/>
          <w:sz w:val="24"/>
          <w:szCs w:val="24"/>
        </w:rPr>
        <w:t xml:space="preserve"> Užívateľa, vrátane trvalých súborov </w:t>
      </w:r>
      <w:proofErr w:type="spellStart"/>
      <w:r w:rsidRPr="009D4F94">
        <w:rPr>
          <w:rFonts w:ascii="Times New Roman" w:hAnsi="Times New Roman"/>
          <w:sz w:val="24"/>
          <w:szCs w:val="24"/>
        </w:rPr>
        <w:t>cookies</w:t>
      </w:r>
      <w:proofErr w:type="spellEnd"/>
      <w:r w:rsidRPr="009D4F94">
        <w:rPr>
          <w:rFonts w:ascii="Times New Roman" w:hAnsi="Times New Roman"/>
          <w:sz w:val="24"/>
          <w:szCs w:val="24"/>
        </w:rPr>
        <w:t xml:space="preserve"> a Užívateľ s týmto vyslovuje svoj súhlas. Súhlas podľa predchádzajúceho odstavca je udelený na dobu 5 rokov/roka. Prevádzkovateľ spracováva súbory </w:t>
      </w:r>
      <w:proofErr w:type="spellStart"/>
      <w:r w:rsidRPr="009D4F94">
        <w:rPr>
          <w:rFonts w:ascii="Times New Roman" w:hAnsi="Times New Roman"/>
          <w:sz w:val="24"/>
          <w:szCs w:val="24"/>
        </w:rPr>
        <w:t>cookies</w:t>
      </w:r>
      <w:proofErr w:type="spellEnd"/>
      <w:r w:rsidRPr="009D4F94">
        <w:rPr>
          <w:rFonts w:ascii="Times New Roman" w:hAnsi="Times New Roman"/>
          <w:sz w:val="24"/>
          <w:szCs w:val="24"/>
        </w:rPr>
        <w:t xml:space="preserve"> Užívateľa k personalizácií obsahu a reklám, k využívaniu funkcií sociálnych médií a analýzy návštevnosti. Prevádzkovateľ Informácie o tom, ako E-</w:t>
      </w:r>
      <w:proofErr w:type="spellStart"/>
      <w:r w:rsidRPr="009D4F94">
        <w:rPr>
          <w:rFonts w:ascii="Times New Roman" w:hAnsi="Times New Roman"/>
          <w:sz w:val="24"/>
          <w:szCs w:val="24"/>
        </w:rPr>
        <w:t>shop</w:t>
      </w:r>
      <w:proofErr w:type="spellEnd"/>
      <w:r w:rsidRPr="009D4F94">
        <w:rPr>
          <w:rFonts w:ascii="Times New Roman" w:hAnsi="Times New Roman"/>
          <w:sz w:val="24"/>
          <w:szCs w:val="24"/>
        </w:rPr>
        <w:t xml:space="preserve"> Užívateľ používa, zdieľa so svojimi partnermi pôsobiacimi v oblasti sociálnych médií, inzercie a analýz.</w:t>
      </w:r>
    </w:p>
    <w:p w:rsidR="0070582E" w:rsidRDefault="0070582E" w:rsidP="0070582E">
      <w:pPr>
        <w:pStyle w:val="Odsekzoznamu"/>
        <w:ind w:left="360"/>
        <w:jc w:val="both"/>
        <w:rPr>
          <w:rFonts w:ascii="Times New Roman" w:hAnsi="Times New Roman"/>
          <w:sz w:val="24"/>
          <w:szCs w:val="24"/>
        </w:rPr>
      </w:pPr>
    </w:p>
    <w:p w:rsidR="0070582E" w:rsidRPr="009D4F94" w:rsidRDefault="0070582E" w:rsidP="0070582E">
      <w:pPr>
        <w:pStyle w:val="Odsekzoznamu"/>
        <w:ind w:left="360"/>
        <w:jc w:val="both"/>
        <w:rPr>
          <w:rFonts w:ascii="Times New Roman" w:hAnsi="Times New Roman"/>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UŽÍVANIE E-SHOPU</w:t>
      </w:r>
    </w:p>
    <w:p w:rsidR="0070582E" w:rsidRDefault="0070582E" w:rsidP="0070582E">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Prevádzkovateľ týmto udeľuje kupujúcemu nevýhradnú licenciu k užívaniu E-</w:t>
      </w:r>
      <w:proofErr w:type="spellStart"/>
      <w:r w:rsidRPr="009D4F94">
        <w:rPr>
          <w:rFonts w:ascii="Times New Roman" w:hAnsi="Times New Roman"/>
          <w:sz w:val="24"/>
          <w:szCs w:val="24"/>
        </w:rPr>
        <w:t>shopu</w:t>
      </w:r>
      <w:proofErr w:type="spellEnd"/>
      <w:r w:rsidRPr="009D4F94">
        <w:rPr>
          <w:rFonts w:ascii="Times New Roman" w:hAnsi="Times New Roman"/>
          <w:sz w:val="24"/>
          <w:szCs w:val="24"/>
        </w:rPr>
        <w:t xml:space="preserve"> spôsobom predvídaným týmito Obchodnými podmienkami.</w:t>
      </w:r>
    </w:p>
    <w:p w:rsidR="0070582E" w:rsidRDefault="0070582E" w:rsidP="0070582E">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Prevádzkovateľ má právo zmeniť E-</w:t>
      </w:r>
      <w:proofErr w:type="spellStart"/>
      <w:r w:rsidRPr="009D4F94">
        <w:rPr>
          <w:rFonts w:ascii="Times New Roman" w:hAnsi="Times New Roman"/>
          <w:sz w:val="24"/>
          <w:szCs w:val="24"/>
        </w:rPr>
        <w:t>shop</w:t>
      </w:r>
      <w:proofErr w:type="spellEnd"/>
      <w:r w:rsidRPr="009D4F94">
        <w:rPr>
          <w:rFonts w:ascii="Times New Roman" w:hAnsi="Times New Roman"/>
          <w:sz w:val="24"/>
          <w:szCs w:val="24"/>
        </w:rPr>
        <w:t>, teda jeho technické riešenie a/alebo užívateľské rozhranie.</w:t>
      </w:r>
    </w:p>
    <w:p w:rsidR="0070582E" w:rsidRDefault="0070582E" w:rsidP="0070582E">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Prevádzkovateľ má právo obmedziť alebo prerušiť funkčnosť E-</w:t>
      </w:r>
      <w:proofErr w:type="spellStart"/>
      <w:r w:rsidRPr="009D4F94">
        <w:rPr>
          <w:rFonts w:ascii="Times New Roman" w:hAnsi="Times New Roman"/>
          <w:sz w:val="24"/>
          <w:szCs w:val="24"/>
        </w:rPr>
        <w:t>shopu</w:t>
      </w:r>
      <w:proofErr w:type="spellEnd"/>
      <w:r w:rsidRPr="009D4F94">
        <w:rPr>
          <w:rFonts w:ascii="Times New Roman" w:hAnsi="Times New Roman"/>
          <w:sz w:val="24"/>
          <w:szCs w:val="24"/>
        </w:rPr>
        <w:t xml:space="preserve"> prípadne prístup k nemu na dobu nevyhnutnú z dôvodu údržby alebo opravy E-</w:t>
      </w:r>
      <w:proofErr w:type="spellStart"/>
      <w:r w:rsidRPr="009D4F94">
        <w:rPr>
          <w:rFonts w:ascii="Times New Roman" w:hAnsi="Times New Roman"/>
          <w:sz w:val="24"/>
          <w:szCs w:val="24"/>
        </w:rPr>
        <w:t>shopu</w:t>
      </w:r>
      <w:proofErr w:type="spellEnd"/>
      <w:r w:rsidRPr="009D4F94">
        <w:rPr>
          <w:rFonts w:ascii="Times New Roman" w:hAnsi="Times New Roman"/>
          <w:sz w:val="24"/>
          <w:szCs w:val="24"/>
        </w:rPr>
        <w:t>.</w:t>
      </w:r>
    </w:p>
    <w:p w:rsidR="0070582E" w:rsidRDefault="0070582E" w:rsidP="0070582E">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Kupujúci je povinný dodržovať pri užívaní E-</w:t>
      </w:r>
      <w:proofErr w:type="spellStart"/>
      <w:r w:rsidRPr="009D4F94">
        <w:rPr>
          <w:rFonts w:ascii="Times New Roman" w:hAnsi="Times New Roman"/>
          <w:sz w:val="24"/>
          <w:szCs w:val="24"/>
        </w:rPr>
        <w:t>shopu</w:t>
      </w:r>
      <w:proofErr w:type="spellEnd"/>
      <w:r w:rsidRPr="009D4F94">
        <w:rPr>
          <w:rFonts w:ascii="Times New Roman" w:hAnsi="Times New Roman"/>
          <w:sz w:val="24"/>
          <w:szCs w:val="24"/>
        </w:rPr>
        <w:t xml:space="preserve"> platné a účinné právne predpisy Slovenskej republiky a Európskeho spoločenstva. Akúkoľvek škodu, ktorá by porušením tejto povinnosti Užívateľa Prevádzkovateľovi alebo tretím osobám vznikla, je Užívateľ povinný nahradiť v plnom rozsahu.</w:t>
      </w:r>
    </w:p>
    <w:p w:rsidR="0070582E" w:rsidRDefault="0070582E" w:rsidP="0070582E">
      <w:pPr>
        <w:pStyle w:val="Odsekzoznamu"/>
        <w:numPr>
          <w:ilvl w:val="1"/>
          <w:numId w:val="2"/>
        </w:numPr>
        <w:jc w:val="both"/>
        <w:rPr>
          <w:rFonts w:ascii="Times New Roman" w:hAnsi="Times New Roman"/>
          <w:sz w:val="24"/>
          <w:szCs w:val="24"/>
        </w:rPr>
      </w:pPr>
      <w:r w:rsidRPr="009D4F94">
        <w:rPr>
          <w:rFonts w:ascii="Times New Roman" w:hAnsi="Times New Roman"/>
          <w:sz w:val="24"/>
          <w:szCs w:val="24"/>
        </w:rPr>
        <w:t xml:space="preserve">V prípade porušenia týchto Obchodných podmienok alebo </w:t>
      </w:r>
      <w:r>
        <w:rPr>
          <w:rFonts w:ascii="Times New Roman" w:hAnsi="Times New Roman"/>
          <w:sz w:val="24"/>
          <w:szCs w:val="24"/>
        </w:rPr>
        <w:t>k</w:t>
      </w:r>
      <w:r w:rsidRPr="009D4F94">
        <w:rPr>
          <w:rFonts w:ascii="Times New Roman" w:hAnsi="Times New Roman"/>
          <w:sz w:val="24"/>
          <w:szCs w:val="24"/>
        </w:rPr>
        <w:t xml:space="preserve">úpnej zmluvy alebo platných a účinných právnych predpisov má </w:t>
      </w:r>
      <w:r>
        <w:rPr>
          <w:rFonts w:ascii="Times New Roman" w:hAnsi="Times New Roman"/>
          <w:sz w:val="24"/>
          <w:szCs w:val="24"/>
        </w:rPr>
        <w:t>p</w:t>
      </w:r>
      <w:r w:rsidRPr="009D4F94">
        <w:rPr>
          <w:rFonts w:ascii="Times New Roman" w:hAnsi="Times New Roman"/>
          <w:sz w:val="24"/>
          <w:szCs w:val="24"/>
        </w:rPr>
        <w:t>revádzkovateľ právo zrušiť Užívateľský účet.</w:t>
      </w:r>
    </w:p>
    <w:p w:rsidR="0070582E" w:rsidRDefault="0070582E" w:rsidP="0070582E">
      <w:pPr>
        <w:pStyle w:val="Odsekzoznamu"/>
        <w:ind w:left="792"/>
        <w:jc w:val="both"/>
        <w:rPr>
          <w:rFonts w:ascii="Times New Roman" w:hAnsi="Times New Roman"/>
          <w:sz w:val="24"/>
          <w:szCs w:val="24"/>
        </w:rPr>
      </w:pPr>
    </w:p>
    <w:p w:rsidR="0070582E" w:rsidRPr="009D4F94" w:rsidRDefault="0070582E" w:rsidP="0070582E">
      <w:pPr>
        <w:pStyle w:val="Odsekzoznamu"/>
        <w:ind w:left="792"/>
        <w:jc w:val="both"/>
        <w:rPr>
          <w:rFonts w:ascii="Times New Roman" w:hAnsi="Times New Roman"/>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PREHLÁSENIA PREVÁDZKOVATEĽA</w:t>
      </w:r>
    </w:p>
    <w:p w:rsidR="0070582E" w:rsidRDefault="0070582E" w:rsidP="0070582E">
      <w:pPr>
        <w:pStyle w:val="Odsekzoznamu"/>
        <w:numPr>
          <w:ilvl w:val="1"/>
          <w:numId w:val="7"/>
        </w:numPr>
        <w:jc w:val="both"/>
        <w:rPr>
          <w:rFonts w:ascii="Times New Roman" w:hAnsi="Times New Roman"/>
          <w:sz w:val="24"/>
          <w:szCs w:val="24"/>
        </w:rPr>
      </w:pPr>
      <w:r>
        <w:rPr>
          <w:rFonts w:ascii="Times New Roman" w:hAnsi="Times New Roman"/>
          <w:sz w:val="24"/>
          <w:szCs w:val="24"/>
        </w:rPr>
        <w:t xml:space="preserve"> </w:t>
      </w:r>
      <w:r w:rsidRPr="006245B3">
        <w:rPr>
          <w:rFonts w:ascii="Times New Roman" w:hAnsi="Times New Roman"/>
          <w:sz w:val="24"/>
          <w:szCs w:val="24"/>
        </w:rPr>
        <w:t>Prevádzkovateľ prehlasuje, že záznamy údajov v E-</w:t>
      </w:r>
      <w:proofErr w:type="spellStart"/>
      <w:r w:rsidRPr="006245B3">
        <w:rPr>
          <w:rFonts w:ascii="Times New Roman" w:hAnsi="Times New Roman"/>
          <w:sz w:val="24"/>
          <w:szCs w:val="24"/>
        </w:rPr>
        <w:t>shope</w:t>
      </w:r>
      <w:proofErr w:type="spellEnd"/>
      <w:r w:rsidRPr="006245B3">
        <w:rPr>
          <w:rFonts w:ascii="Times New Roman" w:hAnsi="Times New Roman"/>
          <w:sz w:val="24"/>
          <w:szCs w:val="24"/>
        </w:rPr>
        <w:t>, ako elektronickom systéme, sú spoľahlivé a sú vykonávané systematicky a sú chránené proti zmenám.</w:t>
      </w:r>
    </w:p>
    <w:p w:rsidR="0070582E" w:rsidRDefault="0070582E" w:rsidP="0070582E">
      <w:pPr>
        <w:pStyle w:val="Odsekzoznamu"/>
        <w:numPr>
          <w:ilvl w:val="1"/>
          <w:numId w:val="7"/>
        </w:numPr>
        <w:jc w:val="both"/>
        <w:rPr>
          <w:rFonts w:ascii="Times New Roman" w:hAnsi="Times New Roman"/>
          <w:sz w:val="24"/>
          <w:szCs w:val="24"/>
        </w:rPr>
      </w:pPr>
      <w:r>
        <w:rPr>
          <w:rFonts w:ascii="Times New Roman" w:hAnsi="Times New Roman"/>
          <w:sz w:val="24"/>
          <w:szCs w:val="24"/>
        </w:rPr>
        <w:t xml:space="preserve"> </w:t>
      </w:r>
      <w:r w:rsidRPr="006245B3">
        <w:rPr>
          <w:rFonts w:ascii="Times New Roman" w:hAnsi="Times New Roman"/>
          <w:sz w:val="24"/>
          <w:szCs w:val="24"/>
        </w:rPr>
        <w:t>Vplyvom technickej chyby v E-</w:t>
      </w:r>
      <w:proofErr w:type="spellStart"/>
      <w:r w:rsidRPr="006245B3">
        <w:rPr>
          <w:rFonts w:ascii="Times New Roman" w:hAnsi="Times New Roman"/>
          <w:sz w:val="24"/>
          <w:szCs w:val="24"/>
        </w:rPr>
        <w:t>shope</w:t>
      </w:r>
      <w:proofErr w:type="spellEnd"/>
      <w:r w:rsidRPr="006245B3">
        <w:rPr>
          <w:rFonts w:ascii="Times New Roman" w:hAnsi="Times New Roman"/>
          <w:sz w:val="24"/>
          <w:szCs w:val="24"/>
        </w:rPr>
        <w:t xml:space="preserve"> môže dôjsť k zobrazeniu kúpnej ceny pri Tovare, ktorej výška nezodpovedá obvyklej cene za takýto Tovar na trhu; v takomto prípade </w:t>
      </w:r>
      <w:r>
        <w:rPr>
          <w:rFonts w:ascii="Times New Roman" w:hAnsi="Times New Roman"/>
          <w:sz w:val="24"/>
          <w:szCs w:val="24"/>
        </w:rPr>
        <w:t>p</w:t>
      </w:r>
      <w:r w:rsidRPr="006245B3">
        <w:rPr>
          <w:rFonts w:ascii="Times New Roman" w:hAnsi="Times New Roman"/>
          <w:sz w:val="24"/>
          <w:szCs w:val="24"/>
        </w:rPr>
        <w:t xml:space="preserve">revádzkovateľ nemá povinnosť dodať daný Tovar za zobrazenú kúpnu cenu, kontaktuje </w:t>
      </w:r>
      <w:r>
        <w:rPr>
          <w:rFonts w:ascii="Times New Roman" w:hAnsi="Times New Roman"/>
          <w:sz w:val="24"/>
          <w:szCs w:val="24"/>
        </w:rPr>
        <w:t>k</w:t>
      </w:r>
      <w:r w:rsidRPr="006245B3">
        <w:rPr>
          <w:rFonts w:ascii="Times New Roman" w:hAnsi="Times New Roman"/>
          <w:sz w:val="24"/>
          <w:szCs w:val="24"/>
        </w:rPr>
        <w:t xml:space="preserve">upujúceho a oznámi mu skutočnú kúpnu cenu daného Tovaru a Užívateľ má právo sa rozhodnúť, či Tovar za skutočnú kúpnu cenu prijme a pokiaľ sa tak nestane, ruší sa </w:t>
      </w:r>
      <w:r>
        <w:rPr>
          <w:rFonts w:ascii="Times New Roman" w:hAnsi="Times New Roman"/>
          <w:sz w:val="24"/>
          <w:szCs w:val="24"/>
        </w:rPr>
        <w:t>k</w:t>
      </w:r>
      <w:r w:rsidRPr="006245B3">
        <w:rPr>
          <w:rFonts w:ascii="Times New Roman" w:hAnsi="Times New Roman"/>
          <w:sz w:val="24"/>
          <w:szCs w:val="24"/>
        </w:rPr>
        <w:t>úpna zmluva od počiatku.</w:t>
      </w:r>
    </w:p>
    <w:p w:rsidR="0070582E" w:rsidRDefault="0070582E" w:rsidP="0070582E">
      <w:pPr>
        <w:pStyle w:val="Odsekzoznamu"/>
        <w:numPr>
          <w:ilvl w:val="1"/>
          <w:numId w:val="7"/>
        </w:numPr>
        <w:jc w:val="both"/>
        <w:rPr>
          <w:rFonts w:ascii="Times New Roman" w:hAnsi="Times New Roman"/>
          <w:sz w:val="24"/>
          <w:szCs w:val="24"/>
        </w:rPr>
      </w:pPr>
      <w:r w:rsidRPr="000B3A80">
        <w:rPr>
          <w:rFonts w:ascii="Times New Roman" w:hAnsi="Times New Roman"/>
          <w:sz w:val="24"/>
          <w:szCs w:val="24"/>
        </w:rPr>
        <w:t xml:space="preserve"> Kupujúci berie na vedomie, že fotografie pri Tovare v E-</w:t>
      </w:r>
      <w:proofErr w:type="spellStart"/>
      <w:r w:rsidRPr="000B3A80">
        <w:rPr>
          <w:rFonts w:ascii="Times New Roman" w:hAnsi="Times New Roman"/>
          <w:sz w:val="24"/>
          <w:szCs w:val="24"/>
        </w:rPr>
        <w:t>shope</w:t>
      </w:r>
      <w:proofErr w:type="spellEnd"/>
      <w:r w:rsidRPr="000B3A80">
        <w:rPr>
          <w:rFonts w:ascii="Times New Roman" w:hAnsi="Times New Roman"/>
          <w:sz w:val="24"/>
          <w:szCs w:val="24"/>
        </w:rPr>
        <w:t xml:space="preserve"> môžu byť ilustrované, alebo môžu pôsobiť skresľujúcim dojmom v dôsledku ich prevedenia do zobrazenia v technickom prostriedku kupujúci je povinný sa vždy oboznámiť s celým popisom daného Tovaru a v prípade nejasností kontaktovať Prevádzkovateľa.</w:t>
      </w:r>
    </w:p>
    <w:p w:rsidR="0070582E" w:rsidRDefault="0070582E" w:rsidP="0070582E">
      <w:pPr>
        <w:pStyle w:val="Odsekzoznamu"/>
        <w:ind w:left="780"/>
        <w:jc w:val="both"/>
        <w:rPr>
          <w:rFonts w:ascii="Times New Roman" w:hAnsi="Times New Roman"/>
          <w:sz w:val="24"/>
          <w:szCs w:val="24"/>
        </w:rPr>
      </w:pPr>
    </w:p>
    <w:p w:rsidR="0070582E" w:rsidRDefault="0070582E" w:rsidP="0070582E">
      <w:pPr>
        <w:pStyle w:val="Odsekzoznamu"/>
        <w:ind w:left="780"/>
        <w:jc w:val="both"/>
        <w:rPr>
          <w:rFonts w:ascii="Times New Roman" w:hAnsi="Times New Roman"/>
          <w:sz w:val="24"/>
          <w:szCs w:val="24"/>
        </w:rPr>
      </w:pPr>
    </w:p>
    <w:p w:rsidR="0070582E" w:rsidRPr="00572CE6" w:rsidRDefault="0070582E" w:rsidP="0070582E">
      <w:pPr>
        <w:pStyle w:val="Odsekzoznamu"/>
        <w:numPr>
          <w:ilvl w:val="0"/>
          <w:numId w:val="2"/>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lastRenderedPageBreak/>
        <w:t>PRÁVO SPOTREBITEĽA NA ODSTÚPENIE OD KÚPNEJ ZMLUVY</w:t>
      </w:r>
    </w:p>
    <w:p w:rsidR="0070582E" w:rsidRPr="006E5641" w:rsidRDefault="0070582E" w:rsidP="0070582E">
      <w:pPr>
        <w:pStyle w:val="Odsekzoznamu"/>
        <w:numPr>
          <w:ilvl w:val="1"/>
          <w:numId w:val="8"/>
        </w:numPr>
        <w:jc w:val="both"/>
        <w:rPr>
          <w:rFonts w:ascii="Times New Roman" w:hAnsi="Times New Roman"/>
          <w:sz w:val="24"/>
          <w:szCs w:val="24"/>
        </w:rPr>
      </w:pPr>
      <w:r>
        <w:rPr>
          <w:rFonts w:ascii="Times New Roman" w:hAnsi="Times New Roman"/>
          <w:sz w:val="24"/>
          <w:szCs w:val="24"/>
        </w:rPr>
        <w:t xml:space="preserve"> </w:t>
      </w:r>
      <w:r w:rsidRPr="006E5641">
        <w:rPr>
          <w:rFonts w:ascii="Times New Roman" w:hAnsi="Times New Roman"/>
          <w:sz w:val="24"/>
          <w:szCs w:val="24"/>
        </w:rPr>
        <w:t xml:space="preserve">Spotrebiteľ je oprávnený odstúpiť od kúpnej zmluvy bez udania dôvodu v súlade s </w:t>
      </w:r>
      <w:proofErr w:type="spellStart"/>
      <w:r w:rsidRPr="006E5641">
        <w:rPr>
          <w:rFonts w:ascii="Times New Roman" w:hAnsi="Times New Roman"/>
          <w:sz w:val="24"/>
          <w:szCs w:val="24"/>
        </w:rPr>
        <w:t>ust</w:t>
      </w:r>
      <w:proofErr w:type="spellEnd"/>
      <w:r w:rsidRPr="006E5641">
        <w:rPr>
          <w:rFonts w:ascii="Times New Roman" w:hAnsi="Times New Roman"/>
          <w:sz w:val="24"/>
          <w:szCs w:val="24"/>
        </w:rPr>
        <w:t xml:space="preserve">. § 7 a </w:t>
      </w:r>
      <w:proofErr w:type="spellStart"/>
      <w:r w:rsidRPr="006E5641">
        <w:rPr>
          <w:rFonts w:ascii="Times New Roman" w:hAnsi="Times New Roman"/>
          <w:sz w:val="24"/>
          <w:szCs w:val="24"/>
        </w:rPr>
        <w:t>nasl</w:t>
      </w:r>
      <w:proofErr w:type="spellEnd"/>
      <w:r w:rsidRPr="006E5641">
        <w:rPr>
          <w:rFonts w:ascii="Times New Roman" w:hAnsi="Times New Roman"/>
          <w:sz w:val="24"/>
          <w:szCs w:val="24"/>
        </w:rPr>
        <w:t xml:space="preserve">. Zákona č. 102/2014 </w:t>
      </w:r>
      <w:proofErr w:type="spellStart"/>
      <w:r w:rsidRPr="006E5641">
        <w:rPr>
          <w:rFonts w:ascii="Times New Roman" w:hAnsi="Times New Roman"/>
          <w:sz w:val="24"/>
          <w:szCs w:val="24"/>
        </w:rPr>
        <w:t>Z.z</w:t>
      </w:r>
      <w:proofErr w:type="spellEnd"/>
      <w:r w:rsidRPr="006E5641">
        <w:rPr>
          <w:rFonts w:ascii="Times New Roman" w:hAnsi="Times New Roman"/>
          <w:sz w:val="24"/>
          <w:szCs w:val="24"/>
        </w:rPr>
        <w:t xml:space="preserve">. o ochrane spotrebiteľa pri predaji na diaľku (ďalej len „Zákon o ochrane spotrebiteľa pri predaji na diaľku“) v lehote 14 dní od prevzatia tovaru, resp. odo dňa uzavretia zmluvy o poskytnutí služby alebo zmluvy o poskytovaní elektronického obsahu nedodávaného na hmotnom nosiči, ak predávajúci včas a riadne splnil informačné povinnosti podľa </w:t>
      </w:r>
      <w:proofErr w:type="spellStart"/>
      <w:r w:rsidRPr="006E5641">
        <w:rPr>
          <w:rFonts w:ascii="Times New Roman" w:hAnsi="Times New Roman"/>
          <w:sz w:val="24"/>
          <w:szCs w:val="24"/>
        </w:rPr>
        <w:t>ust</w:t>
      </w:r>
      <w:proofErr w:type="spellEnd"/>
      <w:r w:rsidRPr="006E5641">
        <w:rPr>
          <w:rFonts w:ascii="Times New Roman" w:hAnsi="Times New Roman"/>
          <w:sz w:val="24"/>
          <w:szCs w:val="24"/>
        </w:rPr>
        <w:t>. § 3 Zákona o ochrane spotrebiteľa pri predaji na diaľku.</w:t>
      </w:r>
    </w:p>
    <w:p w:rsidR="0070582E" w:rsidRPr="006E5641" w:rsidRDefault="0070582E" w:rsidP="0070582E">
      <w:pPr>
        <w:pStyle w:val="Odsekzoznamu"/>
        <w:numPr>
          <w:ilvl w:val="1"/>
          <w:numId w:val="8"/>
        </w:numPr>
        <w:jc w:val="both"/>
        <w:rPr>
          <w:rFonts w:ascii="Times New Roman" w:hAnsi="Times New Roman"/>
          <w:sz w:val="24"/>
          <w:szCs w:val="24"/>
        </w:rPr>
      </w:pPr>
      <w:r>
        <w:rPr>
          <w:rFonts w:ascii="Times New Roman" w:hAnsi="Times New Roman"/>
          <w:sz w:val="24"/>
          <w:szCs w:val="24"/>
        </w:rPr>
        <w:t xml:space="preserve"> </w:t>
      </w:r>
      <w:r w:rsidRPr="006E5641">
        <w:rPr>
          <w:rFonts w:ascii="Times New Roman" w:hAnsi="Times New Roman"/>
          <w:sz w:val="24"/>
          <w:szCs w:val="24"/>
        </w:rPr>
        <w:t>Spotrebiteľ má právo v rámci tejto lehoty po prevzatí tovar rozbaliť a vyskúšať ho obdobným spôsobom ako je obvyklé pri nákupe v klasickom „kamennom“ obchode, a to v rozsahu potrebnom na zistenie vád, vlastností a funkčnosti tovaru.</w:t>
      </w:r>
    </w:p>
    <w:p w:rsidR="0070582E" w:rsidRPr="006E5641" w:rsidRDefault="0070582E" w:rsidP="0070582E">
      <w:pPr>
        <w:pStyle w:val="Odsekzoznamu"/>
        <w:numPr>
          <w:ilvl w:val="1"/>
          <w:numId w:val="8"/>
        </w:numPr>
        <w:ind w:left="792"/>
        <w:jc w:val="both"/>
        <w:rPr>
          <w:rFonts w:ascii="Times New Roman" w:hAnsi="Times New Roman"/>
          <w:sz w:val="24"/>
          <w:szCs w:val="24"/>
        </w:rPr>
      </w:pPr>
      <w:r>
        <w:rPr>
          <w:rFonts w:ascii="Times New Roman" w:hAnsi="Times New Roman"/>
          <w:sz w:val="24"/>
          <w:szCs w:val="24"/>
        </w:rPr>
        <w:t xml:space="preserve"> </w:t>
      </w:r>
      <w:r w:rsidRPr="006E5641">
        <w:rPr>
          <w:rFonts w:ascii="Times New Roman" w:hAnsi="Times New Roman"/>
          <w:sz w:val="24"/>
          <w:szCs w:val="24"/>
        </w:rPr>
        <w:t>Spotrebiteľ je povinný najneskôr do 14 dní odo dňa odstúpenia od zmluvy zaslať tovar späť alebo ho odovzdať predávajúcemu alebo osobe poverenej predávajúcim na prevzatie tovaru. To neplatí, ak predávajúci navrhne, že si tovar vyzdvihne osobne alebo prostredníctvom ním poverenej osoby. Lehota podľa prvej vety sa považuje za zachovanú, ak bol tovar odovzdaný na prepravu najneskôr v posledný deň lehoty.</w:t>
      </w:r>
    </w:p>
    <w:p w:rsidR="0070582E" w:rsidRPr="006E5641" w:rsidRDefault="0070582E" w:rsidP="0070582E">
      <w:pPr>
        <w:pStyle w:val="Odsekzoznamu"/>
        <w:numPr>
          <w:ilvl w:val="1"/>
          <w:numId w:val="8"/>
        </w:numPr>
        <w:jc w:val="both"/>
        <w:rPr>
          <w:rFonts w:ascii="Times New Roman" w:hAnsi="Times New Roman"/>
          <w:sz w:val="24"/>
          <w:szCs w:val="24"/>
        </w:rPr>
      </w:pPr>
      <w:r w:rsidRPr="006E5641">
        <w:rPr>
          <w:rFonts w:ascii="Times New Roman" w:hAnsi="Times New Roman"/>
          <w:sz w:val="24"/>
          <w:szCs w:val="24"/>
        </w:rPr>
        <w:t xml:space="preserve"> Odstúpiť od zmluvy nie je možné pri tovare uzavretom v ochrannom obale, ktorý nie je vhodné vrátiť z dôvodu ochrany zdravia alebo z hygienických dôvodov a ktorého ochranný obal bol po dodaní porušený.</w:t>
      </w:r>
    </w:p>
    <w:p w:rsidR="0070582E" w:rsidRDefault="0070582E" w:rsidP="0070582E">
      <w:pPr>
        <w:pStyle w:val="Odsekzoznamu"/>
        <w:numPr>
          <w:ilvl w:val="1"/>
          <w:numId w:val="8"/>
        </w:numPr>
        <w:jc w:val="both"/>
        <w:rPr>
          <w:rFonts w:ascii="Times New Roman" w:hAnsi="Times New Roman"/>
          <w:sz w:val="24"/>
          <w:szCs w:val="24"/>
        </w:rPr>
      </w:pPr>
      <w:r w:rsidRPr="000B3A80">
        <w:rPr>
          <w:rFonts w:ascii="Times New Roman" w:hAnsi="Times New Roman"/>
          <w:sz w:val="24"/>
          <w:szCs w:val="24"/>
        </w:rPr>
        <w:t xml:space="preserve"> </w:t>
      </w:r>
      <w:r>
        <w:rPr>
          <w:rFonts w:ascii="Times New Roman" w:hAnsi="Times New Roman"/>
          <w:sz w:val="24"/>
          <w:szCs w:val="24"/>
        </w:rPr>
        <w:t>Spotrebiteľ</w:t>
      </w:r>
      <w:r w:rsidRPr="000B3A80">
        <w:rPr>
          <w:rFonts w:ascii="Times New Roman" w:hAnsi="Times New Roman"/>
          <w:sz w:val="24"/>
          <w:szCs w:val="24"/>
        </w:rPr>
        <w:t xml:space="preserve"> je zároveň povinný v odstúpení od zmluvy uviesť kontaktné údaje a číslo účtu, na ktorý má byť uhradená suma za objednaný Tovar poukázaná zo strany predávajúceho. Predávajúci je povinný bez zbytočného odkladu, najneskôr do 14 dní odo dňa doručenia oznámenia o odstúpení od zmluvy vrátiť </w:t>
      </w:r>
      <w:r>
        <w:rPr>
          <w:rFonts w:ascii="Times New Roman" w:hAnsi="Times New Roman"/>
          <w:sz w:val="24"/>
          <w:szCs w:val="24"/>
        </w:rPr>
        <w:t>spotrebiteľovi</w:t>
      </w:r>
      <w:r w:rsidRPr="000B3A80">
        <w:rPr>
          <w:rFonts w:ascii="Times New Roman" w:hAnsi="Times New Roman"/>
          <w:sz w:val="24"/>
          <w:szCs w:val="24"/>
        </w:rPr>
        <w:t xml:space="preserve"> všetky platby, ktoré od neho prijal na základe zmluvy alebo v súvislosti s ňou. Predávajúci nie je povinný vrátiť </w:t>
      </w:r>
      <w:r>
        <w:rPr>
          <w:rFonts w:ascii="Times New Roman" w:hAnsi="Times New Roman"/>
          <w:sz w:val="24"/>
          <w:szCs w:val="24"/>
        </w:rPr>
        <w:t>spotrebiteľovi</w:t>
      </w:r>
      <w:r w:rsidRPr="000B3A80">
        <w:rPr>
          <w:rFonts w:ascii="Times New Roman" w:hAnsi="Times New Roman"/>
          <w:sz w:val="24"/>
          <w:szCs w:val="24"/>
        </w:rPr>
        <w:t xml:space="preserve"> tieto platby pred tým, ako mu je tovar doručený alebo kým </w:t>
      </w:r>
      <w:r>
        <w:rPr>
          <w:rFonts w:ascii="Times New Roman" w:hAnsi="Times New Roman"/>
          <w:sz w:val="24"/>
          <w:szCs w:val="24"/>
        </w:rPr>
        <w:t>spotrebiteľ</w:t>
      </w:r>
      <w:r w:rsidRPr="000B3A80">
        <w:rPr>
          <w:rFonts w:ascii="Times New Roman" w:hAnsi="Times New Roman"/>
          <w:sz w:val="24"/>
          <w:szCs w:val="24"/>
        </w:rPr>
        <w:t xml:space="preserve"> nepreukáže zaslanie tovaru späť predávajúcemu, ibaže predávajúci navrhne, že si tovar vyzdvihne osobne alebo prostredníctvom ním poverenej osoby.</w:t>
      </w:r>
    </w:p>
    <w:p w:rsidR="0070582E" w:rsidRDefault="0070582E" w:rsidP="0070582E">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Ak </w:t>
      </w:r>
      <w:r>
        <w:rPr>
          <w:rFonts w:ascii="Times New Roman" w:hAnsi="Times New Roman"/>
          <w:sz w:val="24"/>
          <w:szCs w:val="24"/>
        </w:rPr>
        <w:t>spotrebiteľ</w:t>
      </w:r>
      <w:r w:rsidRPr="00D33437">
        <w:rPr>
          <w:rFonts w:ascii="Times New Roman" w:hAnsi="Times New Roman"/>
          <w:sz w:val="24"/>
          <w:szCs w:val="24"/>
        </w:rPr>
        <w:t xml:space="preserve"> odstúpi od kúpnej zmluvy, zrušuje sa tá od počiatku, ako aj každá doplnková zmluva súvisiaca s kúpnou zmluvou, od ktorej </w:t>
      </w:r>
      <w:r>
        <w:rPr>
          <w:rFonts w:ascii="Times New Roman" w:hAnsi="Times New Roman"/>
          <w:sz w:val="24"/>
          <w:szCs w:val="24"/>
        </w:rPr>
        <w:t>spotrebiteľ</w:t>
      </w:r>
      <w:r w:rsidRPr="00D33437">
        <w:rPr>
          <w:rFonts w:ascii="Times New Roman" w:hAnsi="Times New Roman"/>
          <w:sz w:val="24"/>
          <w:szCs w:val="24"/>
        </w:rPr>
        <w:t xml:space="preserve"> odstúpil. Od </w:t>
      </w:r>
      <w:r>
        <w:rPr>
          <w:rFonts w:ascii="Times New Roman" w:hAnsi="Times New Roman"/>
          <w:sz w:val="24"/>
          <w:szCs w:val="24"/>
        </w:rPr>
        <w:t>spotrebiteľa</w:t>
      </w:r>
      <w:r w:rsidRPr="00D33437">
        <w:rPr>
          <w:rFonts w:ascii="Times New Roman" w:hAnsi="Times New Roman"/>
          <w:sz w:val="24"/>
          <w:szCs w:val="24"/>
        </w:rPr>
        <w:t xml:space="preserve"> nie je možné požadovať žiadne náklady alebo iné platby v súvislosti so zrušením doplnkovej zmluvy okrem úhrady nákladov a platieb uvedených v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xml:space="preserve">. § 9 ods. 3,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 10 ods. 3 a 5 Zákona o ochrane spotrebiteľa pri predaji na diaľku a ceny za službu, ak je predmetom zmluvy poskytnutie služby a došlo k úplnému poskytnutiu služby.</w:t>
      </w:r>
    </w:p>
    <w:p w:rsidR="0070582E" w:rsidRDefault="0070582E" w:rsidP="0070582E">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w:t>
      </w:r>
      <w:r>
        <w:rPr>
          <w:rFonts w:ascii="Times New Roman" w:hAnsi="Times New Roman"/>
          <w:sz w:val="24"/>
          <w:szCs w:val="24"/>
        </w:rPr>
        <w:t>Spotrebiteľ</w:t>
      </w:r>
      <w:r w:rsidRPr="00D33437">
        <w:rPr>
          <w:rFonts w:ascii="Times New Roman" w:hAnsi="Times New Roman"/>
          <w:sz w:val="24"/>
          <w:szCs w:val="24"/>
        </w:rPr>
        <w:t xml:space="preserve"> znáša náklady na vrátenie tovaru predávajúcemu alebo osobe poverenej predávajúcim na prevzatie tovaru. To neplatí, ak predávajúci súhlasil, že ich bude znášať sám alebo ak si nesplnil povinnosť podľa § 3 ods. 1 písm. i) Zákona o ochrane spotrebiteľa pri predaji na diaľku.</w:t>
      </w:r>
    </w:p>
    <w:p w:rsidR="0070582E" w:rsidRDefault="0070582E" w:rsidP="0070582E">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Spotrebiteľ zodpovedá len za zníženie hodnoty tovaru, ktoré vzniklo v dôsledku takého zaobchádzania s Tovarom, ktoré je nad rámec zaobchádzania potrebného na zistenie vlastností a funkčnosti Tovaru. Spotrebiteľ nezodpovedá za zníženie hodnoty Tovaru, ak si Predávajúci nesplnil informačnú povinnosť o práve spotrebiteľa odstúpiť od zmluvy podľa § 3 ods. 1 písm. h) Zákona o ochrane spotrebiteľa pri predaji na diaľku.</w:t>
      </w:r>
    </w:p>
    <w:p w:rsidR="0070582E" w:rsidRDefault="0070582E" w:rsidP="0070582E">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 V prípade, že spotrebiteľ odstúpi od zmluvy a doručí Predávajúcemu Tovar, ktorý je používaný, poškodený alebo neúplný, zaväzuje sa spotrebiteľ uhradiť predávajúcemu hodnotu, o ktorú sa znížila hodnota Tovaru v zmysle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xml:space="preserve">. § 457 Občianskeho zákonníka v skutočnej výške a náklady, ktoré vznikli predávajúcemu v súvislosti s opravou Tovaru </w:t>
      </w:r>
      <w:r w:rsidRPr="00D33437">
        <w:rPr>
          <w:rFonts w:ascii="Times New Roman" w:hAnsi="Times New Roman"/>
          <w:sz w:val="24"/>
          <w:szCs w:val="24"/>
        </w:rPr>
        <w:lastRenderedPageBreak/>
        <w:t>a jeho uvedením do pôvodného stavu kalkulované podľa cenníka pre (po)záručný servis Tovaru. Spotrebiteľ je povinný v zmysle tohto bodu reklamačných a obchodných podmienok uhradiť predávajúcemu náhrady najviac vo výške rozdielu medzi kúpnou cenou Tovaru a hodnotou Tovaru v čase odstúpenia od kúpnej zmluvy.</w:t>
      </w:r>
    </w:p>
    <w:p w:rsidR="0070582E" w:rsidRDefault="0070582E" w:rsidP="0070582E">
      <w:pPr>
        <w:pStyle w:val="Odsekzoznamu"/>
        <w:numPr>
          <w:ilvl w:val="1"/>
          <w:numId w:val="8"/>
        </w:numPr>
        <w:jc w:val="both"/>
        <w:rPr>
          <w:rFonts w:ascii="Times New Roman" w:hAnsi="Times New Roman"/>
          <w:sz w:val="24"/>
          <w:szCs w:val="24"/>
        </w:rPr>
      </w:pPr>
      <w:r w:rsidRPr="00D33437">
        <w:rPr>
          <w:rFonts w:ascii="Times New Roman" w:hAnsi="Times New Roman"/>
          <w:sz w:val="24"/>
          <w:szCs w:val="24"/>
        </w:rPr>
        <w:t xml:space="preserve">V súlade s </w:t>
      </w:r>
      <w:proofErr w:type="spellStart"/>
      <w:r w:rsidRPr="00D33437">
        <w:rPr>
          <w:rFonts w:ascii="Times New Roman" w:hAnsi="Times New Roman"/>
          <w:sz w:val="24"/>
          <w:szCs w:val="24"/>
        </w:rPr>
        <w:t>ust</w:t>
      </w:r>
      <w:proofErr w:type="spellEnd"/>
      <w:r w:rsidRPr="00D33437">
        <w:rPr>
          <w:rFonts w:ascii="Times New Roman" w:hAnsi="Times New Roman"/>
          <w:sz w:val="24"/>
          <w:szCs w:val="24"/>
        </w:rPr>
        <w:t xml:space="preserve">. § 7 ods. 6 Zákona o ochrane spotrebiteľa pri predaji na diaľku </w:t>
      </w:r>
      <w:r>
        <w:rPr>
          <w:rFonts w:ascii="Times New Roman" w:hAnsi="Times New Roman"/>
          <w:sz w:val="24"/>
          <w:szCs w:val="24"/>
        </w:rPr>
        <w:t>spotrebiteľ</w:t>
      </w:r>
      <w:r w:rsidRPr="00D33437">
        <w:rPr>
          <w:rFonts w:ascii="Times New Roman" w:hAnsi="Times New Roman"/>
          <w:sz w:val="24"/>
          <w:szCs w:val="24"/>
        </w:rPr>
        <w:t xml:space="preserve"> nemôže odstúpiť od zmluvy, ktorej predmetom je: predaj tovaru zhotoveného podľa osobitných požiadaviek spotrebiteľa, tovaru vyrobeného na mieru alebo tovaru určeného osobitne pre jedného spotrebiteľa, predaj tovaru uzavretého v ochrannom obale, ktorý nie je vhodné vrátiť z dôvodu ochrany zdravia alebo z hygienických dôvodov a ktorého ochranný obal bol po dodaní porušený, predaj zvukových záznamov, obrazových záznamov, zvukovo-obrazových záznamov, kníh alebo počítačového softvéru predávaných v ochrannom obale, ak spotrebiteľ tento obal rozbalil, poskytovanie elektronického obsahu inak ako na hmotnom nosiči, ak sa jeho poskytovanie začalo s výslovným súhlasom spotrebiteľa a spotrebiteľ vyhlásil, že bol riadne poučený o tom, že vyjadrením tohto súhlasu stráca právo na odstúpenie od zmluvy. predaj tovaru, ktorý bol v čase po uzavretí zmluvy a prevzatí tovaru od predávajúceho </w:t>
      </w:r>
      <w:r>
        <w:rPr>
          <w:rFonts w:ascii="Times New Roman" w:hAnsi="Times New Roman"/>
          <w:sz w:val="24"/>
          <w:szCs w:val="24"/>
        </w:rPr>
        <w:t>spotrebiteľovi</w:t>
      </w:r>
      <w:r w:rsidRPr="00D33437">
        <w:rPr>
          <w:rFonts w:ascii="Times New Roman" w:hAnsi="Times New Roman"/>
          <w:sz w:val="24"/>
          <w:szCs w:val="24"/>
        </w:rPr>
        <w:t xml:space="preserve"> zmontovaný, zložený alebo použitý takým spôsobom, že jeho opätovné uvedenie do pôvodného stavu predávajúcim nie je možné bez vynaloženia zvýšeného úsilia a zvýšených nákladov, napr. zložený alebo zmontovaný nábytok a pod.</w:t>
      </w:r>
    </w:p>
    <w:p w:rsidR="0070582E" w:rsidRDefault="0070582E" w:rsidP="0070582E">
      <w:pPr>
        <w:pStyle w:val="Odsekzoznamu"/>
        <w:ind w:left="780"/>
        <w:jc w:val="both"/>
        <w:rPr>
          <w:rFonts w:ascii="Times New Roman" w:hAnsi="Times New Roman"/>
          <w:sz w:val="24"/>
          <w:szCs w:val="24"/>
        </w:rPr>
      </w:pPr>
    </w:p>
    <w:p w:rsidR="0070582E" w:rsidRPr="00D33437" w:rsidRDefault="0070582E" w:rsidP="0070582E">
      <w:pPr>
        <w:pStyle w:val="Odsekzoznamu"/>
        <w:ind w:left="780"/>
        <w:jc w:val="both"/>
        <w:rPr>
          <w:rFonts w:ascii="Times New Roman" w:hAnsi="Times New Roman"/>
          <w:sz w:val="24"/>
          <w:szCs w:val="24"/>
        </w:rPr>
      </w:pPr>
    </w:p>
    <w:p w:rsidR="0070582E" w:rsidRPr="00572CE6" w:rsidRDefault="0070582E" w:rsidP="0070582E">
      <w:pPr>
        <w:pStyle w:val="Odsekzoznamu"/>
        <w:numPr>
          <w:ilvl w:val="0"/>
          <w:numId w:val="8"/>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ZÁVEREČNÉ USTANOVENIA</w:t>
      </w:r>
    </w:p>
    <w:p w:rsidR="0070582E" w:rsidRPr="006E5641" w:rsidRDefault="0070582E" w:rsidP="0070582E">
      <w:pPr>
        <w:pStyle w:val="Odsekzoznamu"/>
        <w:numPr>
          <w:ilvl w:val="1"/>
          <w:numId w:val="8"/>
        </w:numPr>
        <w:jc w:val="both"/>
        <w:rPr>
          <w:rStyle w:val="Siln"/>
          <w:b w:val="0"/>
          <w:bCs w:val="0"/>
          <w:sz w:val="24"/>
          <w:szCs w:val="24"/>
        </w:rPr>
      </w:pPr>
      <w:r w:rsidRPr="006E5641">
        <w:rPr>
          <w:rStyle w:val="Siln"/>
          <w:b w:val="0"/>
          <w:sz w:val="24"/>
          <w:szCs w:val="24"/>
          <w:bdr w:val="none" w:sz="0" w:space="0" w:color="auto" w:frame="1"/>
        </w:rPr>
        <w:t xml:space="preserve"> Vzťahy a prípadné spory, ktoré vzniknú na základe zmluvy, budú riešené výhradne podľa práva Slovenskej republiky a budú riešené príslušnými súdmi Slovenskej republiky. Dohovor OSN o zmluvách o medzinárodnej kúpe tovaru (CISG) sa v súlade s čl. 6 tohto dohovoru neuplatní.</w:t>
      </w:r>
    </w:p>
    <w:p w:rsidR="0070582E" w:rsidRDefault="0070582E" w:rsidP="0070582E">
      <w:pPr>
        <w:pStyle w:val="Odsekzoznamu"/>
        <w:numPr>
          <w:ilvl w:val="1"/>
          <w:numId w:val="8"/>
        </w:numPr>
        <w:jc w:val="both"/>
        <w:rPr>
          <w:rFonts w:ascii="Times New Roman" w:hAnsi="Times New Roman"/>
          <w:sz w:val="24"/>
          <w:szCs w:val="24"/>
        </w:rPr>
      </w:pPr>
      <w:r>
        <w:rPr>
          <w:rFonts w:ascii="Times New Roman" w:hAnsi="Times New Roman"/>
          <w:sz w:val="24"/>
          <w:szCs w:val="24"/>
        </w:rPr>
        <w:t xml:space="preserve"> T</w:t>
      </w:r>
      <w:r w:rsidRPr="00981FEC">
        <w:rPr>
          <w:rFonts w:ascii="Times New Roman" w:hAnsi="Times New Roman"/>
          <w:sz w:val="24"/>
          <w:szCs w:val="24"/>
        </w:rPr>
        <w:t xml:space="preserve">ieto obchodné a reklamačné podmienky nadobúdajú účinnosť voči </w:t>
      </w:r>
      <w:r>
        <w:rPr>
          <w:rFonts w:ascii="Times New Roman" w:hAnsi="Times New Roman"/>
          <w:sz w:val="24"/>
          <w:szCs w:val="24"/>
        </w:rPr>
        <w:t>k</w:t>
      </w:r>
      <w:r w:rsidRPr="00981FEC">
        <w:rPr>
          <w:rFonts w:ascii="Times New Roman" w:hAnsi="Times New Roman"/>
          <w:sz w:val="24"/>
          <w:szCs w:val="24"/>
        </w:rPr>
        <w:t xml:space="preserve">upujúcemu uzavretím </w:t>
      </w:r>
      <w:r>
        <w:rPr>
          <w:rFonts w:ascii="Times New Roman" w:hAnsi="Times New Roman"/>
          <w:sz w:val="24"/>
          <w:szCs w:val="24"/>
        </w:rPr>
        <w:t>k</w:t>
      </w:r>
      <w:r w:rsidRPr="00981FEC">
        <w:rPr>
          <w:rFonts w:ascii="Times New Roman" w:hAnsi="Times New Roman"/>
          <w:sz w:val="24"/>
          <w:szCs w:val="24"/>
        </w:rPr>
        <w:t>úpnej zmluvy.</w:t>
      </w:r>
    </w:p>
    <w:p w:rsidR="0070582E" w:rsidRDefault="0070582E" w:rsidP="0070582E">
      <w:pPr>
        <w:pStyle w:val="Odsekzoznamu"/>
        <w:ind w:left="780"/>
        <w:jc w:val="both"/>
        <w:rPr>
          <w:rFonts w:ascii="Times New Roman" w:hAnsi="Times New Roman"/>
          <w:sz w:val="24"/>
          <w:szCs w:val="24"/>
        </w:rPr>
      </w:pPr>
    </w:p>
    <w:p w:rsidR="0070582E" w:rsidRPr="00981FEC" w:rsidRDefault="0070582E" w:rsidP="0070582E">
      <w:pPr>
        <w:pStyle w:val="Odsekzoznamu"/>
        <w:ind w:left="780"/>
        <w:jc w:val="both"/>
        <w:rPr>
          <w:rFonts w:ascii="Times New Roman" w:hAnsi="Times New Roman"/>
          <w:sz w:val="24"/>
          <w:szCs w:val="24"/>
        </w:rPr>
      </w:pPr>
    </w:p>
    <w:p w:rsidR="0070582E" w:rsidRPr="00572CE6" w:rsidRDefault="0070582E" w:rsidP="0070582E">
      <w:pPr>
        <w:pStyle w:val="Odsekzoznamu"/>
        <w:numPr>
          <w:ilvl w:val="0"/>
          <w:numId w:val="8"/>
        </w:numPr>
        <w:jc w:val="both"/>
        <w:rPr>
          <w:rStyle w:val="Siln"/>
          <w:rFonts w:ascii="Times New Roman" w:hAnsi="Times New Roman"/>
          <w:b w:val="0"/>
          <w:bCs w:val="0"/>
          <w:sz w:val="24"/>
          <w:szCs w:val="24"/>
        </w:rPr>
      </w:pPr>
      <w:r w:rsidRPr="00572CE6">
        <w:rPr>
          <w:rStyle w:val="Siln"/>
          <w:rFonts w:ascii="Times New Roman" w:hAnsi="Times New Roman"/>
          <w:sz w:val="24"/>
          <w:szCs w:val="24"/>
          <w:bdr w:val="none" w:sz="0" w:space="0" w:color="auto" w:frame="1"/>
        </w:rPr>
        <w:t>ÚČINNOSŤ</w:t>
      </w:r>
    </w:p>
    <w:p w:rsidR="0070582E" w:rsidRPr="006E5641" w:rsidRDefault="0070582E" w:rsidP="0070582E">
      <w:pPr>
        <w:pStyle w:val="Odsekzoznamu"/>
        <w:ind w:left="420"/>
        <w:jc w:val="both"/>
        <w:rPr>
          <w:rFonts w:ascii="Times New Roman" w:hAnsi="Times New Roman"/>
          <w:sz w:val="24"/>
          <w:szCs w:val="24"/>
        </w:rPr>
      </w:pPr>
      <w:r w:rsidRPr="006E5641">
        <w:rPr>
          <w:rFonts w:ascii="Times New Roman" w:hAnsi="Times New Roman"/>
          <w:sz w:val="24"/>
          <w:szCs w:val="24"/>
        </w:rPr>
        <w:t xml:space="preserve">Tieto Obchodné podmienky sú účinné od </w:t>
      </w:r>
      <w:r>
        <w:rPr>
          <w:rFonts w:ascii="Times New Roman" w:hAnsi="Times New Roman"/>
          <w:sz w:val="24"/>
          <w:szCs w:val="24"/>
        </w:rPr>
        <w:t>01.03.2022.</w:t>
      </w:r>
    </w:p>
    <w:p w:rsidR="0070582E" w:rsidRPr="00981FEC" w:rsidRDefault="0070582E" w:rsidP="0070582E">
      <w:pPr>
        <w:jc w:val="both"/>
        <w:rPr>
          <w:rFonts w:ascii="Times New Roman" w:hAnsi="Times New Roman"/>
          <w:sz w:val="24"/>
          <w:szCs w:val="24"/>
        </w:rPr>
      </w:pPr>
    </w:p>
    <w:p w:rsidR="0070582E" w:rsidRDefault="0070582E" w:rsidP="0070582E"/>
    <w:p w:rsidR="0070582E" w:rsidRDefault="0070582E" w:rsidP="0070582E"/>
    <w:p w:rsidR="0070582E" w:rsidRDefault="0070582E" w:rsidP="0070582E"/>
    <w:p w:rsidR="0070582E" w:rsidRDefault="0070582E" w:rsidP="0070582E"/>
    <w:p w:rsidR="0070582E" w:rsidRDefault="0070582E" w:rsidP="0070582E"/>
    <w:p w:rsidR="0070582E" w:rsidRDefault="0070582E" w:rsidP="0070582E"/>
    <w:p w:rsidR="0070582E" w:rsidRDefault="0070582E" w:rsidP="0070582E"/>
    <w:p w:rsidR="0070582E" w:rsidRDefault="0070582E" w:rsidP="0070582E"/>
    <w:p w:rsidR="0070582E" w:rsidRPr="0094645E" w:rsidRDefault="0070582E" w:rsidP="0070582E">
      <w:pPr>
        <w:rPr>
          <w:rFonts w:ascii="Times New Roman" w:hAnsi="Times New Roman"/>
          <w:b/>
          <w:bCs/>
          <w:sz w:val="24"/>
          <w:szCs w:val="24"/>
        </w:rPr>
      </w:pPr>
      <w:r w:rsidRPr="0094645E">
        <w:rPr>
          <w:rFonts w:ascii="Times New Roman" w:hAnsi="Times New Roman"/>
          <w:b/>
          <w:sz w:val="24"/>
          <w:szCs w:val="24"/>
        </w:rPr>
        <w:lastRenderedPageBreak/>
        <w:t>PRÍLOHA Č. 1 - FORMULÁR PRE ODSTÚPENIE OD ZMLUVY</w:t>
      </w:r>
    </w:p>
    <w:p w:rsidR="0070582E" w:rsidRPr="0094645E" w:rsidRDefault="0070582E" w:rsidP="0070582E">
      <w:pPr>
        <w:pStyle w:val="Normlnywebov"/>
        <w:shd w:val="clear" w:color="auto" w:fill="FFFFFF"/>
        <w:spacing w:before="0" w:beforeAutospacing="0" w:after="285" w:afterAutospacing="0"/>
      </w:pPr>
      <w:r w:rsidRPr="0094645E">
        <w:rPr>
          <w:b/>
          <w:bCs/>
        </w:rPr>
        <w:t>Adresát: </w:t>
      </w:r>
      <w:r>
        <w:rPr>
          <w:b/>
          <w:bCs/>
        </w:rPr>
        <w:t xml:space="preserve">  </w:t>
      </w:r>
      <w:r w:rsidRPr="0094645E">
        <w:rPr>
          <w:b/>
          <w:bCs/>
        </w:rPr>
        <w:t xml:space="preserve">TOP PRODUKT, </w:t>
      </w:r>
      <w:proofErr w:type="spellStart"/>
      <w:r w:rsidRPr="0094645E">
        <w:rPr>
          <w:b/>
          <w:bCs/>
        </w:rPr>
        <w:t>s.r.o</w:t>
      </w:r>
      <w:proofErr w:type="spellEnd"/>
      <w:r w:rsidRPr="0094645E">
        <w:rPr>
          <w:b/>
          <w:bCs/>
        </w:rPr>
        <w:t>.</w:t>
      </w:r>
      <w:r w:rsidRPr="0094645E">
        <w:rPr>
          <w:b/>
          <w:bCs/>
        </w:rPr>
        <w:br/>
        <w:t>                   Mokrý Háj 14</w:t>
      </w:r>
      <w:r w:rsidRPr="0094645E">
        <w:rPr>
          <w:b/>
          <w:bCs/>
        </w:rPr>
        <w:br/>
        <w:t>                   908 65 Mokrý Háj</w:t>
      </w:r>
      <w:r w:rsidRPr="0094645E">
        <w:rPr>
          <w:b/>
          <w:bCs/>
        </w:rPr>
        <w:br/>
        <w:t>                   Slovenská republika</w:t>
      </w:r>
    </w:p>
    <w:p w:rsidR="0070582E" w:rsidRPr="0094645E" w:rsidRDefault="0070582E" w:rsidP="0070582E">
      <w:pPr>
        <w:pStyle w:val="Normlnywebov"/>
        <w:shd w:val="clear" w:color="auto" w:fill="FFFFFF"/>
        <w:spacing w:before="0" w:beforeAutospacing="0" w:after="285" w:afterAutospacing="0"/>
        <w:jc w:val="both"/>
      </w:pPr>
      <w:r w:rsidRPr="0094645E">
        <w:rPr>
          <w:b/>
          <w:bCs/>
        </w:rPr>
        <w:t>Týmto vyhlasujem, že v súlade so zákonom č. 102/2014 Z. z. </w:t>
      </w:r>
      <w:r w:rsidRPr="0094645E">
        <w:t>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r w:rsidRPr="0094645E">
        <w:rPr>
          <w:b/>
          <w:bCs/>
        </w:rPr>
        <w:t> odstupujem od Zmluvy:</w:t>
      </w:r>
    </w:p>
    <w:tbl>
      <w:tblPr>
        <w:tblW w:w="9045" w:type="dxa"/>
        <w:tblLook w:val="04A0" w:firstRow="1" w:lastRow="0" w:firstColumn="1" w:lastColumn="0" w:noHBand="0" w:noVBand="1"/>
      </w:tblPr>
      <w:tblGrid>
        <w:gridCol w:w="3396"/>
        <w:gridCol w:w="5649"/>
      </w:tblGrid>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Titul, meno a priezvisko:</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Adresa:</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E-mailová adresa:</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Číslo objednávky a faktúry:</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Dátum objednania:</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Dátum prevzatia tovaru:</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Tovar, ktorý vraciam (názov a kód):</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Dôvod vrátenia tovaru:</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Spôsob pre vrátenie prijatých finančných prostriedkov:</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Prajem si vrátiť peniaze na bankový účet (IBAN)/iným spôsobom</w:t>
            </w:r>
          </w:p>
        </w:tc>
        <w:tc>
          <w:tcPr>
            <w:tcW w:w="564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bl>
    <w:p w:rsidR="0070582E" w:rsidRDefault="0070582E" w:rsidP="0070582E">
      <w:pPr>
        <w:pStyle w:val="Normlnywebov"/>
        <w:shd w:val="clear" w:color="auto" w:fill="FFFFFF"/>
        <w:spacing w:before="0" w:beforeAutospacing="0" w:after="285" w:afterAutospacing="0"/>
        <w:rPr>
          <w:rFonts w:ascii="Arial" w:hAnsi="Arial" w:cs="Arial"/>
          <w:color w:val="666666"/>
          <w:sz w:val="21"/>
          <w:szCs w:val="21"/>
        </w:rPr>
      </w:pPr>
      <w:r>
        <w:rPr>
          <w:rFonts w:ascii="Arial" w:hAnsi="Arial" w:cs="Arial"/>
          <w:color w:val="666666"/>
          <w:sz w:val="21"/>
          <w:szCs w:val="21"/>
        </w:rPr>
        <w:t>  </w:t>
      </w:r>
    </w:p>
    <w:p w:rsidR="0070582E" w:rsidRPr="0094645E" w:rsidRDefault="0070582E" w:rsidP="0070582E">
      <w:pPr>
        <w:pStyle w:val="Normlnywebov"/>
        <w:shd w:val="clear" w:color="auto" w:fill="FFFFFF"/>
        <w:spacing w:before="0" w:beforeAutospacing="0" w:after="285" w:afterAutospacing="0"/>
        <w:jc w:val="both"/>
      </w:pPr>
      <w:r w:rsidRPr="0094645E">
        <w:t>Upozornenie pre spotrebiteľa: Predávajúci je podľa § 10 ods. 4 Zákon o ochrane spotrebiteľa pri predaji na diaľku oprávnený požadovať od spotrebiteľa preplatenie zníženia hodnoty tovaru, ktoré vzniklo v dôsledku takého zaobchádzania s tovarom, ktoré je nad rámec zaobchádzania potrebného na zistenie vlastnosti a funkčnosti tovaru.</w:t>
      </w:r>
    </w:p>
    <w:p w:rsidR="0070582E" w:rsidRPr="0094645E" w:rsidRDefault="0070582E" w:rsidP="0070582E">
      <w:pPr>
        <w:pStyle w:val="Normlnywebov"/>
        <w:shd w:val="clear" w:color="auto" w:fill="FFFFFF"/>
        <w:spacing w:before="0" w:beforeAutospacing="0" w:after="285" w:afterAutospacing="0"/>
        <w:jc w:val="both"/>
      </w:pPr>
      <w:r w:rsidRPr="0094645E">
        <w:t>Dátum:</w:t>
      </w:r>
    </w:p>
    <w:p w:rsidR="0070582E" w:rsidRPr="0094645E" w:rsidRDefault="0070582E" w:rsidP="0070582E">
      <w:pPr>
        <w:pStyle w:val="Normlnywebov"/>
        <w:shd w:val="clear" w:color="auto" w:fill="FFFFFF"/>
        <w:spacing w:before="0" w:beforeAutospacing="0" w:after="285" w:afterAutospacing="0"/>
        <w:jc w:val="both"/>
      </w:pPr>
      <w:r w:rsidRPr="0094645E">
        <w:t>Podpis:</w:t>
      </w:r>
    </w:p>
    <w:p w:rsidR="0070582E" w:rsidRDefault="0070582E" w:rsidP="0070582E"/>
    <w:p w:rsidR="0070582E" w:rsidRPr="0094645E" w:rsidRDefault="0070582E" w:rsidP="0070582E">
      <w:pPr>
        <w:pStyle w:val="Nadpis2"/>
        <w:shd w:val="clear" w:color="auto" w:fill="FFFFFF"/>
        <w:rPr>
          <w:rFonts w:eastAsiaTheme="minorHAnsi"/>
          <w:b w:val="0"/>
          <w:bCs w:val="0"/>
          <w:sz w:val="24"/>
          <w:szCs w:val="24"/>
        </w:rPr>
      </w:pPr>
      <w:r w:rsidRPr="0094645E">
        <w:rPr>
          <w:rFonts w:eastAsiaTheme="minorHAnsi"/>
          <w:sz w:val="24"/>
          <w:szCs w:val="24"/>
        </w:rPr>
        <w:lastRenderedPageBreak/>
        <w:t>PRÍLOHA Č. 2 - FORMULÁR PRE REKLAMÁCIU</w:t>
      </w:r>
    </w:p>
    <w:p w:rsidR="0070582E" w:rsidRPr="0094645E" w:rsidRDefault="0070582E" w:rsidP="0070582E">
      <w:pPr>
        <w:pStyle w:val="Normlnywebov"/>
        <w:shd w:val="clear" w:color="auto" w:fill="FFFFFF"/>
        <w:spacing w:before="0" w:beforeAutospacing="0" w:after="285" w:afterAutospacing="0"/>
      </w:pPr>
      <w:r w:rsidRPr="0094645E">
        <w:rPr>
          <w:b/>
          <w:bCs/>
        </w:rPr>
        <w:t xml:space="preserve">Adresát: TOP PRODUKT, </w:t>
      </w:r>
      <w:proofErr w:type="spellStart"/>
      <w:r w:rsidRPr="0094645E">
        <w:rPr>
          <w:b/>
          <w:bCs/>
        </w:rPr>
        <w:t>s.r.o</w:t>
      </w:r>
      <w:proofErr w:type="spellEnd"/>
      <w:r w:rsidRPr="0094645E">
        <w:rPr>
          <w:b/>
          <w:bCs/>
        </w:rPr>
        <w:t>.</w:t>
      </w:r>
      <w:r w:rsidRPr="0094645E">
        <w:rPr>
          <w:b/>
          <w:bCs/>
        </w:rPr>
        <w:br/>
        <w:t>                Mokrý Háj 14</w:t>
      </w:r>
      <w:r w:rsidRPr="0094645E">
        <w:rPr>
          <w:b/>
          <w:bCs/>
        </w:rPr>
        <w:br/>
        <w:t>                908 65 Mokrý Háj</w:t>
      </w:r>
      <w:r w:rsidRPr="0094645E">
        <w:rPr>
          <w:b/>
          <w:bCs/>
        </w:rPr>
        <w:br/>
        <w:t>                Slovenská republika</w:t>
      </w:r>
    </w:p>
    <w:p w:rsidR="0070582E" w:rsidRPr="0094645E" w:rsidRDefault="0070582E" w:rsidP="0070582E">
      <w:pPr>
        <w:pStyle w:val="Normlnywebov"/>
        <w:shd w:val="clear" w:color="auto" w:fill="FFFFFF"/>
        <w:spacing w:before="0" w:beforeAutospacing="0" w:after="285" w:afterAutospacing="0"/>
      </w:pPr>
      <w:r w:rsidRPr="0094645E">
        <w:rPr>
          <w:b/>
          <w:bCs/>
        </w:rPr>
        <w:t>Uplatnenie reklamácie</w:t>
      </w:r>
    </w:p>
    <w:tbl>
      <w:tblPr>
        <w:tblW w:w="9180" w:type="dxa"/>
        <w:tblLook w:val="04A0" w:firstRow="1" w:lastRow="0" w:firstColumn="1" w:lastColumn="0" w:noHBand="0" w:noVBand="1"/>
      </w:tblPr>
      <w:tblGrid>
        <w:gridCol w:w="3390"/>
        <w:gridCol w:w="5790"/>
      </w:tblGrid>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Titul, meno a priezvisko:</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Adresa bydliska:</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E-mailová adresa:</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Číslo objednávky a faktúry:</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Dátum objednania:</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Dátum prevzatia tovaru:</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Tovar, ktorý je reklamovaný (názov a kód):</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Popis a rozsah vád tovaru:</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Ako zákazník predávajúceho požadujem, aby moja reklamácia bola vybavená nasledovným spôsobom:</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r w:rsidR="0070582E" w:rsidTr="00BB0B01">
        <w:tc>
          <w:tcPr>
            <w:tcW w:w="33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Prajem si vrátiť peniaze na bankový účet (IBAN)/iným spôsobom</w:t>
            </w:r>
          </w:p>
        </w:tc>
        <w:tc>
          <w:tcPr>
            <w:tcW w:w="5790" w:type="dxa"/>
            <w:tcMar>
              <w:top w:w="0" w:type="dxa"/>
              <w:left w:w="0" w:type="dxa"/>
              <w:bottom w:w="0" w:type="dxa"/>
              <w:right w:w="0" w:type="dxa"/>
            </w:tcMar>
            <w:vAlign w:val="center"/>
            <w:hideMark/>
          </w:tcPr>
          <w:p w:rsidR="0070582E" w:rsidRDefault="0070582E" w:rsidP="00BB0B01">
            <w:pPr>
              <w:pStyle w:val="Normlnywebov"/>
              <w:spacing w:before="0" w:beforeAutospacing="0" w:after="285" w:afterAutospacing="0"/>
              <w:rPr>
                <w:lang w:eastAsia="en-US"/>
              </w:rPr>
            </w:pPr>
            <w:r>
              <w:rPr>
                <w:lang w:eastAsia="en-US"/>
              </w:rPr>
              <w:t> </w:t>
            </w:r>
          </w:p>
        </w:tc>
      </w:tr>
    </w:tbl>
    <w:p w:rsidR="0070582E" w:rsidRDefault="0070582E" w:rsidP="0070582E">
      <w:pPr>
        <w:pStyle w:val="Normlnywebov"/>
        <w:shd w:val="clear" w:color="auto" w:fill="FFFFFF"/>
        <w:spacing w:before="0" w:beforeAutospacing="0" w:after="285" w:afterAutospacing="0"/>
        <w:rPr>
          <w:rFonts w:ascii="Arial" w:hAnsi="Arial" w:cs="Arial"/>
          <w:color w:val="666666"/>
          <w:sz w:val="21"/>
          <w:szCs w:val="21"/>
        </w:rPr>
      </w:pPr>
      <w:r>
        <w:rPr>
          <w:rFonts w:ascii="Arial" w:hAnsi="Arial" w:cs="Arial"/>
          <w:color w:val="666666"/>
          <w:sz w:val="21"/>
          <w:szCs w:val="21"/>
        </w:rPr>
        <w:t> </w:t>
      </w:r>
    </w:p>
    <w:p w:rsidR="0070582E" w:rsidRPr="0094645E" w:rsidRDefault="0070582E" w:rsidP="0070582E">
      <w:pPr>
        <w:pStyle w:val="Normlnywebov"/>
        <w:shd w:val="clear" w:color="auto" w:fill="FFFFFF"/>
        <w:spacing w:before="0" w:beforeAutospacing="0" w:after="285" w:afterAutospacing="0"/>
        <w:jc w:val="both"/>
      </w:pPr>
      <w:r w:rsidRPr="0094645E">
        <w:t>Prílohy:</w:t>
      </w:r>
    </w:p>
    <w:p w:rsidR="0070582E" w:rsidRPr="0094645E" w:rsidRDefault="0070582E" w:rsidP="0070582E">
      <w:pPr>
        <w:pStyle w:val="Normlnywebov"/>
        <w:shd w:val="clear" w:color="auto" w:fill="FFFFFF"/>
        <w:spacing w:before="0" w:beforeAutospacing="0" w:after="285" w:afterAutospacing="0"/>
        <w:jc w:val="both"/>
      </w:pPr>
    </w:p>
    <w:p w:rsidR="0070582E" w:rsidRPr="0094645E" w:rsidRDefault="0070582E" w:rsidP="0070582E">
      <w:pPr>
        <w:pStyle w:val="Normlnywebov"/>
        <w:shd w:val="clear" w:color="auto" w:fill="FFFFFF"/>
        <w:spacing w:before="0" w:beforeAutospacing="0" w:after="285" w:afterAutospacing="0"/>
        <w:jc w:val="both"/>
      </w:pPr>
    </w:p>
    <w:p w:rsidR="0070582E" w:rsidRPr="0094645E" w:rsidRDefault="0070582E" w:rsidP="0070582E">
      <w:pPr>
        <w:pStyle w:val="Normlnywebov"/>
        <w:shd w:val="clear" w:color="auto" w:fill="FFFFFF"/>
        <w:spacing w:before="0" w:beforeAutospacing="0" w:after="285" w:afterAutospacing="0"/>
        <w:jc w:val="both"/>
      </w:pPr>
    </w:p>
    <w:p w:rsidR="0070582E" w:rsidRPr="0094645E" w:rsidRDefault="0070582E" w:rsidP="0070582E">
      <w:pPr>
        <w:pStyle w:val="Normlnywebov"/>
        <w:shd w:val="clear" w:color="auto" w:fill="FFFFFF"/>
        <w:spacing w:before="0" w:beforeAutospacing="0" w:after="285" w:afterAutospacing="0"/>
        <w:jc w:val="both"/>
      </w:pPr>
      <w:r w:rsidRPr="0094645E">
        <w:t>Dátum:</w:t>
      </w:r>
    </w:p>
    <w:p w:rsidR="0070582E" w:rsidRPr="0094645E" w:rsidRDefault="0070582E" w:rsidP="0070582E">
      <w:pPr>
        <w:pStyle w:val="Normlnywebov"/>
        <w:shd w:val="clear" w:color="auto" w:fill="FFFFFF"/>
        <w:spacing w:before="0" w:beforeAutospacing="0" w:after="285" w:afterAutospacing="0"/>
        <w:jc w:val="both"/>
      </w:pPr>
      <w:r w:rsidRPr="0094645E">
        <w:t>Podpis:</w:t>
      </w: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shd w:val="clear" w:color="auto" w:fill="FFFFFF"/>
        <w:spacing w:after="0" w:line="240" w:lineRule="auto"/>
        <w:ind w:left="-2" w:firstLine="1"/>
        <w:rPr>
          <w:rFonts w:ascii="Times New Roman" w:eastAsiaTheme="minorHAnsi" w:hAnsi="Times New Roman"/>
          <w:sz w:val="24"/>
          <w:szCs w:val="24"/>
        </w:rPr>
      </w:pPr>
      <w:r w:rsidRPr="0094645E">
        <w:rPr>
          <w:rFonts w:ascii="Times New Roman" w:eastAsiaTheme="minorHAnsi" w:hAnsi="Times New Roman"/>
          <w:b/>
          <w:sz w:val="24"/>
          <w:szCs w:val="24"/>
        </w:rPr>
        <w:lastRenderedPageBreak/>
        <w:t>PRÍLOHA Č.</w:t>
      </w:r>
      <w:r>
        <w:rPr>
          <w:rFonts w:ascii="Times New Roman" w:eastAsiaTheme="minorHAnsi" w:hAnsi="Times New Roman"/>
          <w:b/>
          <w:sz w:val="24"/>
          <w:szCs w:val="24"/>
        </w:rPr>
        <w:t xml:space="preserve"> 3</w:t>
      </w:r>
      <w:r w:rsidRPr="0094645E">
        <w:rPr>
          <w:rFonts w:ascii="Times New Roman" w:eastAsiaTheme="minorHAnsi" w:hAnsi="Times New Roman"/>
          <w:sz w:val="24"/>
          <w:szCs w:val="24"/>
        </w:rPr>
        <w:t xml:space="preserve"> </w:t>
      </w:r>
      <w:r>
        <w:rPr>
          <w:rFonts w:ascii="Times New Roman" w:eastAsiaTheme="minorHAnsi" w:hAnsi="Times New Roman"/>
          <w:sz w:val="24"/>
          <w:szCs w:val="24"/>
        </w:rPr>
        <w:t>–</w:t>
      </w:r>
      <w:r w:rsidRPr="0094645E">
        <w:rPr>
          <w:rFonts w:ascii="Times New Roman" w:eastAsiaTheme="minorHAnsi" w:hAnsi="Times New Roman"/>
          <w:sz w:val="24"/>
          <w:szCs w:val="24"/>
        </w:rPr>
        <w:t> </w:t>
      </w:r>
      <w:r>
        <w:rPr>
          <w:rFonts w:ascii="Times New Roman" w:eastAsiaTheme="minorHAnsi" w:hAnsi="Times New Roman"/>
          <w:sz w:val="24"/>
          <w:szCs w:val="24"/>
        </w:rPr>
        <w:t xml:space="preserve">Intervaly údržby a kontroly pre </w:t>
      </w:r>
      <w:proofErr w:type="spellStart"/>
      <w:r>
        <w:rPr>
          <w:rFonts w:ascii="Times New Roman" w:eastAsiaTheme="minorHAnsi" w:hAnsi="Times New Roman"/>
          <w:sz w:val="24"/>
          <w:szCs w:val="24"/>
        </w:rPr>
        <w:t>minibagre</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mininakladače</w:t>
      </w:r>
      <w:proofErr w:type="spellEnd"/>
      <w:r>
        <w:rPr>
          <w:rFonts w:ascii="Times New Roman" w:eastAsiaTheme="minorHAnsi" w:hAnsi="Times New Roman"/>
          <w:sz w:val="24"/>
          <w:szCs w:val="24"/>
        </w:rPr>
        <w:t xml:space="preserve"> a </w:t>
      </w:r>
      <w:proofErr w:type="spellStart"/>
      <w:r>
        <w:rPr>
          <w:rFonts w:ascii="Times New Roman" w:eastAsiaTheme="minorHAnsi" w:hAnsi="Times New Roman"/>
          <w:sz w:val="24"/>
          <w:szCs w:val="24"/>
        </w:rPr>
        <w:t>minijumpre</w:t>
      </w:r>
      <w:proofErr w:type="spellEnd"/>
    </w:p>
    <w:p w:rsidR="0070582E" w:rsidRDefault="0070582E" w:rsidP="0070582E">
      <w:pPr>
        <w:shd w:val="clear" w:color="auto" w:fill="FFFFFF"/>
        <w:spacing w:after="0" w:line="240" w:lineRule="auto"/>
        <w:ind w:left="-2" w:firstLine="1"/>
        <w:rPr>
          <w:rFonts w:eastAsia="Times New Roman" w:cs="Calibri"/>
          <w:color w:val="000000"/>
          <w:sz w:val="28"/>
          <w:szCs w:val="28"/>
          <w:lang w:eastAsia="sk-SK"/>
        </w:rPr>
      </w:pPr>
    </w:p>
    <w:p w:rsidR="0070582E" w:rsidRPr="007F1540" w:rsidRDefault="0070582E" w:rsidP="0070582E">
      <w:pPr>
        <w:shd w:val="clear" w:color="auto" w:fill="FFFFFF"/>
        <w:spacing w:after="0" w:line="240" w:lineRule="auto"/>
        <w:ind w:left="-2" w:firstLine="1"/>
        <w:rPr>
          <w:rFonts w:eastAsia="Times New Roman" w:cs="Calibri"/>
          <w:color w:val="000000"/>
          <w:sz w:val="28"/>
          <w:szCs w:val="28"/>
          <w:lang w:eastAsia="sk-SK"/>
        </w:rPr>
      </w:pPr>
      <w:r w:rsidRPr="007F1540">
        <w:rPr>
          <w:rFonts w:eastAsia="Times New Roman" w:cs="Calibri"/>
          <w:color w:val="000000"/>
          <w:sz w:val="28"/>
          <w:szCs w:val="28"/>
          <w:lang w:eastAsia="sk-SK"/>
        </w:rPr>
        <w:t>Denná kontrola a údržba </w:t>
      </w:r>
    </w:p>
    <w:p w:rsidR="0070582E" w:rsidRPr="007F1540" w:rsidRDefault="0070582E" w:rsidP="0070582E">
      <w:pPr>
        <w:shd w:val="clear" w:color="auto" w:fill="FFFFFF"/>
        <w:spacing w:after="0" w:line="240" w:lineRule="auto"/>
        <w:ind w:left="-2" w:firstLine="1"/>
        <w:rPr>
          <w:rFonts w:ascii="Arial" w:eastAsia="Times New Roman" w:hAnsi="Arial" w:cs="Arial"/>
          <w:b/>
          <w:color w:val="000000"/>
          <w:sz w:val="28"/>
          <w:szCs w:val="28"/>
          <w:u w:val="single"/>
          <w:lang w:eastAsia="sk-SK"/>
        </w:rPr>
      </w:pPr>
      <w:r w:rsidRPr="007F1540">
        <w:rPr>
          <w:rFonts w:eastAsia="Times New Roman" w:cs="Calibri"/>
          <w:b/>
          <w:color w:val="000000"/>
          <w:sz w:val="28"/>
          <w:szCs w:val="28"/>
          <w:u w:val="single"/>
          <w:lang w:eastAsia="sk-SK"/>
        </w:rPr>
        <w:t>Úkony v tabuľkách treba vykonávať pravidelne a opakovane</w:t>
      </w:r>
      <w:r>
        <w:rPr>
          <w:rFonts w:eastAsia="Times New Roman" w:cs="Calibri"/>
          <w:b/>
          <w:color w:val="000000"/>
          <w:sz w:val="28"/>
          <w:szCs w:val="28"/>
          <w:u w:val="single"/>
          <w:lang w:eastAsia="sk-SK"/>
        </w:rPr>
        <w:t xml:space="preserve"> vždy </w:t>
      </w:r>
      <w:r w:rsidRPr="007F1540">
        <w:rPr>
          <w:rFonts w:eastAsia="Times New Roman" w:cs="Calibri"/>
          <w:b/>
          <w:color w:val="000000"/>
          <w:sz w:val="28"/>
          <w:szCs w:val="28"/>
          <w:u w:val="single"/>
          <w:lang w:eastAsia="sk-SK"/>
        </w:rPr>
        <w:t>v intervaloch ako je uvedené.</w:t>
      </w:r>
    </w:p>
    <w:p w:rsidR="0070582E" w:rsidRPr="0069059A" w:rsidRDefault="0070582E" w:rsidP="0070582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tbl>
      <w:tblPr>
        <w:tblW w:w="0" w:type="auto"/>
        <w:tblCellMar>
          <w:left w:w="0" w:type="dxa"/>
          <w:right w:w="0" w:type="dxa"/>
        </w:tblCellMar>
        <w:tblLook w:val="04A0" w:firstRow="1" w:lastRow="0" w:firstColumn="1" w:lastColumn="0" w:noHBand="0" w:noVBand="1"/>
      </w:tblPr>
      <w:tblGrid>
        <w:gridCol w:w="5088"/>
        <w:gridCol w:w="706"/>
        <w:gridCol w:w="1008"/>
        <w:gridCol w:w="1011"/>
        <w:gridCol w:w="1249"/>
      </w:tblGrid>
      <w:tr w:rsidR="0070582E" w:rsidRPr="0069059A" w:rsidTr="00BB0B01">
        <w:trPr>
          <w:trHeight w:val="51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Pozície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19"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rPr>
                <w:rFonts w:ascii="Arial" w:eastAsia="Times New Roman" w:hAnsi="Arial" w:cs="Arial"/>
                <w:sz w:val="24"/>
                <w:szCs w:val="24"/>
                <w:lang w:eastAsia="sk-SK"/>
              </w:rPr>
            </w:pPr>
            <w:r>
              <w:rPr>
                <w:rFonts w:eastAsia="Times New Roman" w:cs="Calibri"/>
                <w:color w:val="000000"/>
                <w:lang w:eastAsia="sk-SK"/>
              </w:rPr>
              <w:t>Počet</w:t>
            </w:r>
          </w:p>
        </w:tc>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        Časový interval (h)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218"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Komentáre </w:t>
            </w:r>
          </w:p>
        </w:tc>
      </w:tr>
      <w:tr w:rsidR="0070582E" w:rsidRPr="0069059A" w:rsidTr="00BB0B01">
        <w:trPr>
          <w:trHeight w:val="5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      10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      50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r>
      <w:tr w:rsidR="0070582E" w:rsidRPr="0069059A" w:rsidTr="00BB0B01">
        <w:trPr>
          <w:trHeight w:val="634"/>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ight="224"/>
              <w:rPr>
                <w:rFonts w:ascii="Arial" w:eastAsia="Times New Roman" w:hAnsi="Arial" w:cs="Arial"/>
                <w:sz w:val="24"/>
                <w:szCs w:val="24"/>
                <w:lang w:eastAsia="sk-SK"/>
              </w:rPr>
            </w:pPr>
            <w:r w:rsidRPr="0069059A">
              <w:rPr>
                <w:rFonts w:eastAsia="Times New Roman" w:cs="Calibri"/>
                <w:color w:val="000000"/>
                <w:lang w:eastAsia="sk-SK"/>
              </w:rPr>
              <w:t>Skontrolujte hladinu motorového olej</w:t>
            </w:r>
            <w:r>
              <w:rPr>
                <w:rFonts w:eastAsia="Times New Roman" w:cs="Calibri"/>
                <w:color w:val="000000"/>
                <w:lang w:eastAsia="sk-SK"/>
              </w:rPr>
              <w:t>a</w:t>
            </w:r>
            <w:r w:rsidRPr="0069059A">
              <w:rPr>
                <w:rFonts w:eastAsia="Times New Roman" w:cs="Calibri"/>
                <w:color w:val="000000"/>
                <w:lang w:eastAsia="sk-SK"/>
              </w:rPr>
              <w:t xml:space="preserve"> v</w:t>
            </w:r>
            <w:r>
              <w:rPr>
                <w:rFonts w:eastAsia="Times New Roman" w:cs="Calibri"/>
                <w:color w:val="000000"/>
                <w:lang w:eastAsia="sk-SK"/>
              </w:rPr>
              <w:t> </w:t>
            </w:r>
            <w:r w:rsidRPr="0069059A">
              <w:rPr>
                <w:rFonts w:eastAsia="Times New Roman" w:cs="Calibri"/>
                <w:color w:val="000000"/>
                <w:lang w:eastAsia="sk-SK"/>
              </w:rPr>
              <w:t>olejov</w:t>
            </w:r>
            <w:r>
              <w:rPr>
                <w:rFonts w:eastAsia="Times New Roman" w:cs="Calibri"/>
                <w:color w:val="000000"/>
                <w:lang w:eastAsia="sk-SK"/>
              </w:rPr>
              <w:t>ej vani</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70582E" w:rsidRPr="0069059A" w:rsidRDefault="0070582E" w:rsidP="00BB0B01">
            <w:pPr>
              <w:spacing w:after="328"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lef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hydraulického olej</w:t>
            </w:r>
            <w:r>
              <w:rPr>
                <w:rFonts w:eastAsia="Times New Roman" w:cs="Calibri"/>
                <w:color w:val="000000"/>
                <w:lang w:eastAsia="sk-SK"/>
              </w:rPr>
              <w:t xml:space="preserve">a </w:t>
            </w:r>
            <w:r w:rsidRPr="0069059A">
              <w:rPr>
                <w:rFonts w:eastAsia="Times New Roman" w:cs="Calibri"/>
                <w:color w:val="000000"/>
                <w:lang w:eastAsia="sk-SK"/>
              </w:rPr>
              <w:t>v nádrži na hydraulický olej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70582E" w:rsidRPr="0069059A" w:rsidRDefault="0070582E" w:rsidP="00BB0B01">
            <w:pPr>
              <w:spacing w:after="326" w:line="240" w:lineRule="auto"/>
              <w:ind w:right="12"/>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paliva v nádrži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vAlign w:val="bottom"/>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je palivový filt</w:t>
            </w:r>
            <w:r>
              <w:rPr>
                <w:rFonts w:eastAsia="Times New Roman" w:cs="Calibri"/>
                <w:color w:val="000000"/>
                <w:lang w:eastAsia="sk-SK"/>
              </w:rPr>
              <w:t>e</w:t>
            </w:r>
            <w:r w:rsidRPr="0069059A">
              <w:rPr>
                <w:rFonts w:eastAsia="Times New Roman" w:cs="Calibri"/>
                <w:color w:val="000000"/>
                <w:lang w:eastAsia="sk-SK"/>
              </w:rPr>
              <w:t xml:space="preserve">r </w:t>
            </w:r>
            <w:r>
              <w:rPr>
                <w:rFonts w:eastAsia="Times New Roman" w:cs="Calibri"/>
                <w:color w:val="000000"/>
                <w:lang w:eastAsia="sk-SK"/>
              </w:rPr>
              <w:t>úplne bez vody al</w:t>
            </w:r>
            <w:r w:rsidRPr="0069059A">
              <w:rPr>
                <w:rFonts w:eastAsia="Times New Roman" w:cs="Calibri"/>
                <w:color w:val="000000"/>
                <w:lang w:eastAsia="sk-SK"/>
              </w:rPr>
              <w:t xml:space="preserve">ebo </w:t>
            </w:r>
            <w:r>
              <w:rPr>
                <w:rFonts w:eastAsia="Times New Roman" w:cs="Calibri"/>
                <w:color w:val="000000"/>
                <w:lang w:eastAsia="sk-SK"/>
              </w:rPr>
              <w:t>akéhokoľvek</w:t>
            </w:r>
            <w:r w:rsidRPr="0069059A">
              <w:rPr>
                <w:rFonts w:eastAsia="Times New Roman" w:cs="Calibri"/>
                <w:color w:val="000000"/>
                <w:lang w:eastAsia="sk-SK"/>
              </w:rPr>
              <w:t xml:space="preserve"> sedimentu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palivové potrub</w:t>
            </w:r>
            <w:r>
              <w:rPr>
                <w:rFonts w:eastAsia="Times New Roman" w:cs="Calibri"/>
                <w:color w:val="000000"/>
                <w:lang w:eastAsia="sk-SK"/>
              </w:rPr>
              <w:t>ie</w:t>
            </w:r>
            <w:r w:rsidRPr="0069059A">
              <w:rPr>
                <w:rFonts w:eastAsia="Times New Roman" w:cs="Calibri"/>
                <w:color w:val="000000"/>
                <w:lang w:eastAsia="sk-SK"/>
              </w:rPr>
              <w:t xml:space="preserve"> neteč</w:t>
            </w:r>
            <w:r>
              <w:rPr>
                <w:rFonts w:eastAsia="Times New Roman" w:cs="Calibri"/>
                <w:color w:val="000000"/>
                <w:lang w:eastAsia="sk-SK"/>
              </w:rPr>
              <w:t>i</w:t>
            </w:r>
            <w:r w:rsidRPr="0069059A">
              <w:rPr>
                <w:rFonts w:eastAsia="Times New Roman" w:cs="Calibri"/>
                <w:color w:val="000000"/>
                <w:lang w:eastAsia="sk-SK"/>
              </w:rPr>
              <w:t xml:space="preserve">e </w:t>
            </w:r>
            <w:r>
              <w:rPr>
                <w:rFonts w:eastAsia="Times New Roman" w:cs="Calibri"/>
                <w:color w:val="000000"/>
                <w:lang w:eastAsia="sk-SK"/>
              </w:rPr>
              <w:t xml:space="preserve">alebo nie je </w:t>
            </w:r>
            <w:r w:rsidRPr="0069059A">
              <w:rPr>
                <w:rFonts w:eastAsia="Times New Roman" w:cs="Calibri"/>
                <w:color w:val="000000"/>
                <w:lang w:eastAsia="sk-SK"/>
              </w:rPr>
              <w:t>p</w:t>
            </w:r>
            <w:r>
              <w:rPr>
                <w:rFonts w:eastAsia="Times New Roman" w:cs="Calibri"/>
                <w:color w:val="000000"/>
                <w:lang w:eastAsia="sk-SK"/>
              </w:rPr>
              <w:t>retrhnuté</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palivové potrub</w:t>
            </w:r>
            <w:r>
              <w:rPr>
                <w:rFonts w:eastAsia="Times New Roman" w:cs="Calibri"/>
                <w:color w:val="000000"/>
                <w:lang w:eastAsia="sk-SK"/>
              </w:rPr>
              <w:t>ie</w:t>
            </w:r>
            <w:r w:rsidRPr="0069059A">
              <w:rPr>
                <w:rFonts w:eastAsia="Times New Roman" w:cs="Calibri"/>
                <w:color w:val="000000"/>
                <w:lang w:eastAsia="sk-SK"/>
              </w:rPr>
              <w:t xml:space="preserve"> n</w:t>
            </w:r>
            <w:r>
              <w:rPr>
                <w:rFonts w:eastAsia="Times New Roman" w:cs="Calibri"/>
                <w:color w:val="000000"/>
                <w:lang w:eastAsia="sk-SK"/>
              </w:rPr>
              <w:t xml:space="preserve">ie je </w:t>
            </w:r>
            <w:r w:rsidRPr="0069059A">
              <w:rPr>
                <w:rFonts w:eastAsia="Times New Roman" w:cs="Calibri"/>
                <w:color w:val="000000"/>
                <w:lang w:eastAsia="sk-SK"/>
              </w:rPr>
              <w:t>prask</w:t>
            </w:r>
            <w:r>
              <w:rPr>
                <w:rFonts w:eastAsia="Times New Roman" w:cs="Calibri"/>
                <w:color w:val="000000"/>
                <w:lang w:eastAsia="sk-SK"/>
              </w:rPr>
              <w:t>nuté</w:t>
            </w:r>
            <w:r w:rsidRPr="0069059A">
              <w:rPr>
                <w:rFonts w:eastAsia="Times New Roman" w:cs="Calibri"/>
                <w:color w:val="000000"/>
                <w:lang w:eastAsia="sk-SK"/>
              </w:rPr>
              <w:t xml:space="preserve"> </w:t>
            </w:r>
            <w:r>
              <w:rPr>
                <w:rFonts w:eastAsia="Times New Roman" w:cs="Calibri"/>
                <w:color w:val="000000"/>
                <w:lang w:eastAsia="sk-SK"/>
              </w:rPr>
              <w:t>aleb</w:t>
            </w:r>
            <w:r w:rsidRPr="0069059A">
              <w:rPr>
                <w:rFonts w:eastAsia="Times New Roman" w:cs="Calibri"/>
                <w:color w:val="000000"/>
                <w:lang w:eastAsia="sk-SK"/>
              </w:rPr>
              <w:t>o ohnuté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vše</w:t>
            </w:r>
            <w:r>
              <w:rPr>
                <w:rFonts w:eastAsia="Times New Roman" w:cs="Calibri"/>
                <w:color w:val="000000"/>
                <w:lang w:eastAsia="sk-SK"/>
              </w:rPr>
              <w:t>tk</w:t>
            </w:r>
            <w:r w:rsidRPr="0069059A">
              <w:rPr>
                <w:rFonts w:eastAsia="Times New Roman" w:cs="Calibri"/>
                <w:color w:val="000000"/>
                <w:lang w:eastAsia="sk-SK"/>
              </w:rPr>
              <w:t>y č</w:t>
            </w:r>
            <w:r>
              <w:rPr>
                <w:rFonts w:eastAsia="Times New Roman" w:cs="Calibri"/>
                <w:color w:val="000000"/>
                <w:lang w:eastAsia="sk-SK"/>
              </w:rPr>
              <w:t>a</w:t>
            </w:r>
            <w:r w:rsidRPr="0069059A">
              <w:rPr>
                <w:rFonts w:eastAsia="Times New Roman" w:cs="Calibri"/>
                <w:color w:val="000000"/>
                <w:lang w:eastAsia="sk-SK"/>
              </w:rPr>
              <w:t>py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 hydraulické hadice a potrubie</w:t>
            </w:r>
            <w:r w:rsidRPr="0069059A">
              <w:rPr>
                <w:rFonts w:eastAsia="Times New Roman" w:cs="Calibri"/>
                <w:color w:val="000000"/>
                <w:lang w:eastAsia="sk-SK"/>
              </w:rPr>
              <w:t xml:space="preserve"> t</w:t>
            </w:r>
            <w:r>
              <w:rPr>
                <w:rFonts w:eastAsia="Times New Roman" w:cs="Calibri"/>
                <w:color w:val="000000"/>
                <w:lang w:eastAsia="sk-SK"/>
              </w:rPr>
              <w:t>esnia</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či</w:t>
            </w:r>
            <w:r w:rsidRPr="0069059A">
              <w:rPr>
                <w:rFonts w:eastAsia="Times New Roman" w:cs="Calibri"/>
                <w:color w:val="000000"/>
                <w:lang w:eastAsia="sk-SK"/>
              </w:rPr>
              <w:t xml:space="preserve"> n</w:t>
            </w:r>
            <w:r>
              <w:rPr>
                <w:rFonts w:eastAsia="Times New Roman" w:cs="Calibri"/>
                <w:color w:val="000000"/>
                <w:lang w:eastAsia="sk-SK"/>
              </w:rPr>
              <w:t>ie sú</w:t>
            </w:r>
            <w:r w:rsidRPr="0069059A">
              <w:rPr>
                <w:rFonts w:eastAsia="Times New Roman" w:cs="Calibri"/>
                <w:color w:val="000000"/>
                <w:lang w:eastAsia="sk-SK"/>
              </w:rPr>
              <w:t xml:space="preserve"> zuby l</w:t>
            </w:r>
            <w:r>
              <w:rPr>
                <w:rFonts w:eastAsia="Times New Roman" w:cs="Calibri"/>
                <w:color w:val="000000"/>
                <w:lang w:eastAsia="sk-SK"/>
              </w:rPr>
              <w:t xml:space="preserve">yžice </w:t>
            </w:r>
            <w:r w:rsidRPr="0069059A">
              <w:rPr>
                <w:rFonts w:eastAsia="Times New Roman" w:cs="Calibri"/>
                <w:color w:val="000000"/>
                <w:lang w:eastAsia="sk-SK"/>
              </w:rPr>
              <w:t xml:space="preserve"> opot</w:t>
            </w:r>
            <w:r>
              <w:rPr>
                <w:rFonts w:eastAsia="Times New Roman" w:cs="Calibri"/>
                <w:color w:val="000000"/>
                <w:lang w:eastAsia="sk-SK"/>
              </w:rPr>
              <w:t>r</w:t>
            </w:r>
            <w:r w:rsidRPr="0069059A">
              <w:rPr>
                <w:rFonts w:eastAsia="Times New Roman" w:cs="Calibri"/>
                <w:color w:val="000000"/>
                <w:lang w:eastAsia="sk-SK"/>
              </w:rPr>
              <w:t xml:space="preserve">ebované </w:t>
            </w:r>
            <w:r>
              <w:rPr>
                <w:rFonts w:eastAsia="Times New Roman" w:cs="Calibri"/>
                <w:color w:val="000000"/>
                <w:lang w:eastAsia="sk-SK"/>
              </w:rPr>
              <w:t>ale</w:t>
            </w:r>
            <w:r w:rsidRPr="0069059A">
              <w:rPr>
                <w:rFonts w:eastAsia="Times New Roman" w:cs="Calibri"/>
                <w:color w:val="000000"/>
                <w:lang w:eastAsia="sk-SK"/>
              </w:rPr>
              <w:t>bo uvo</w:t>
            </w:r>
            <w:r>
              <w:rPr>
                <w:rFonts w:eastAsia="Times New Roman" w:cs="Calibri"/>
                <w:color w:val="000000"/>
                <w:lang w:eastAsia="sk-SK"/>
              </w:rPr>
              <w:t>ľne</w:t>
            </w:r>
            <w:r w:rsidRPr="0069059A">
              <w:rPr>
                <w:rFonts w:eastAsia="Times New Roman" w:cs="Calibri"/>
                <w:color w:val="000000"/>
                <w:lang w:eastAsia="sk-SK"/>
              </w:rPr>
              <w:t>né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4 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si bezpečnostní pás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ut</w:t>
            </w:r>
            <w:r>
              <w:rPr>
                <w:rFonts w:eastAsia="Times New Roman" w:cs="Calibri"/>
                <w:color w:val="000000"/>
                <w:lang w:eastAsia="sk-SK"/>
              </w:rPr>
              <w:t>iahnutie</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šr</w:t>
            </w:r>
            <w:r>
              <w:rPr>
                <w:rFonts w:eastAsia="Times New Roman" w:cs="Calibri"/>
                <w:color w:val="000000"/>
                <w:lang w:eastAsia="sk-SK"/>
              </w:rPr>
              <w:t>úbov</w:t>
            </w:r>
            <w:proofErr w:type="spellEnd"/>
            <w:r>
              <w:rPr>
                <w:rFonts w:eastAsia="Times New Roman" w:cs="Calibri"/>
                <w:color w:val="000000"/>
                <w:lang w:eastAsia="sk-SK"/>
              </w:rPr>
              <w:t xml:space="preserve"> </w:t>
            </w:r>
            <w:r w:rsidRPr="0069059A">
              <w:rPr>
                <w:rFonts w:eastAsia="Times New Roman" w:cs="Calibri"/>
                <w:color w:val="000000"/>
                <w:lang w:eastAsia="sk-SK"/>
              </w:rPr>
              <w:t>a mat</w:t>
            </w:r>
            <w:r>
              <w:rPr>
                <w:rFonts w:eastAsia="Times New Roman" w:cs="Calibri"/>
                <w:color w:val="000000"/>
                <w:lang w:eastAsia="sk-SK"/>
              </w:rPr>
              <w:t>í</w:t>
            </w:r>
            <w:r w:rsidRPr="0069059A">
              <w:rPr>
                <w:rFonts w:eastAsia="Times New Roman" w:cs="Calibri"/>
                <w:color w:val="000000"/>
                <w:lang w:eastAsia="sk-SK"/>
              </w:rPr>
              <w:t>c – uvo</w:t>
            </w:r>
            <w:r>
              <w:rPr>
                <w:rFonts w:eastAsia="Times New Roman" w:cs="Calibri"/>
                <w:color w:val="000000"/>
                <w:lang w:eastAsia="sk-SK"/>
              </w:rPr>
              <w:t>ľ</w:t>
            </w:r>
            <w:r w:rsidRPr="0069059A">
              <w:rPr>
                <w:rFonts w:eastAsia="Times New Roman" w:cs="Calibri"/>
                <w:color w:val="000000"/>
                <w:lang w:eastAsia="sk-SK"/>
              </w:rPr>
              <w:t>n</w:t>
            </w:r>
            <w:r>
              <w:rPr>
                <w:rFonts w:eastAsia="Times New Roman" w:cs="Calibri"/>
                <w:color w:val="000000"/>
                <w:lang w:eastAsia="sk-SK"/>
              </w:rPr>
              <w:t>e</w:t>
            </w:r>
            <w:r w:rsidRPr="0069059A">
              <w:rPr>
                <w:rFonts w:eastAsia="Times New Roman" w:cs="Calibri"/>
                <w:color w:val="000000"/>
                <w:lang w:eastAsia="sk-SK"/>
              </w:rPr>
              <w:t>né dot</w:t>
            </w:r>
            <w:r>
              <w:rPr>
                <w:rFonts w:eastAsia="Times New Roman" w:cs="Calibri"/>
                <w:color w:val="000000"/>
                <w:lang w:eastAsia="sk-SK"/>
              </w:rPr>
              <w:t>iahnite</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ut</w:t>
            </w:r>
            <w:r>
              <w:rPr>
                <w:rFonts w:eastAsia="Times New Roman" w:cs="Calibri"/>
                <w:color w:val="000000"/>
                <w:lang w:eastAsia="sk-SK"/>
              </w:rPr>
              <w:t>iahnutie</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šr</w:t>
            </w:r>
            <w:r>
              <w:rPr>
                <w:rFonts w:eastAsia="Times New Roman" w:cs="Calibri"/>
                <w:color w:val="000000"/>
                <w:lang w:eastAsia="sk-SK"/>
              </w:rPr>
              <w:t>úbov</w:t>
            </w:r>
            <w:proofErr w:type="spellEnd"/>
            <w:r>
              <w:rPr>
                <w:rFonts w:eastAsia="Times New Roman" w:cs="Calibri"/>
                <w:color w:val="000000"/>
                <w:lang w:eastAsia="sk-SK"/>
              </w:rPr>
              <w:t xml:space="preserve"> </w:t>
            </w:r>
            <w:r w:rsidRPr="0069059A">
              <w:rPr>
                <w:rFonts w:eastAsia="Times New Roman" w:cs="Calibri"/>
                <w:color w:val="000000"/>
                <w:lang w:eastAsia="sk-SK"/>
              </w:rPr>
              <w:t>a mat</w:t>
            </w:r>
            <w:r>
              <w:rPr>
                <w:rFonts w:eastAsia="Times New Roman" w:cs="Calibri"/>
                <w:color w:val="000000"/>
                <w:lang w:eastAsia="sk-SK"/>
              </w:rPr>
              <w:t>í</w:t>
            </w:r>
            <w:r w:rsidRPr="0069059A">
              <w:rPr>
                <w:rFonts w:eastAsia="Times New Roman" w:cs="Calibri"/>
                <w:color w:val="000000"/>
                <w:lang w:eastAsia="sk-SK"/>
              </w:rPr>
              <w:t>c momentovým k</w:t>
            </w:r>
            <w:r>
              <w:rPr>
                <w:rFonts w:eastAsia="Times New Roman" w:cs="Calibri"/>
                <w:color w:val="000000"/>
                <w:lang w:eastAsia="sk-SK"/>
              </w:rPr>
              <w:t>ľúčom</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right="17"/>
              <w:jc w:val="center"/>
              <w:rPr>
                <w:rFonts w:ascii="Arial" w:eastAsia="Times New Roman" w:hAnsi="Arial" w:cs="Arial"/>
                <w:sz w:val="24"/>
                <w:szCs w:val="24"/>
                <w:lang w:eastAsia="sk-SK"/>
              </w:rPr>
            </w:pPr>
            <w:r w:rsidRPr="0069059A">
              <w:rPr>
                <w:rFonts w:eastAsia="Times New Roman" w:cs="Calibri"/>
                <w:color w:val="000000"/>
                <w:lang w:eastAsia="sk-SK"/>
              </w:rPr>
              <w:t>periodicky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ind w:left="25"/>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536"/>
        </w:trPr>
        <w:tc>
          <w:tcPr>
            <w:tcW w:w="0" w:type="auto"/>
            <w:tcBorders>
              <w:top w:val="single" w:sz="4" w:space="0" w:color="000000"/>
              <w:left w:val="single" w:sz="4" w:space="0" w:color="000000"/>
              <w:bottom w:val="single" w:sz="4" w:space="0" w:color="000000"/>
            </w:tcBorders>
            <w:tcMar>
              <w:top w:w="48" w:type="dxa"/>
              <w:left w:w="106" w:type="dxa"/>
              <w:bottom w:w="0" w:type="dxa"/>
              <w:right w:w="94" w:type="dxa"/>
            </w:tcMar>
            <w:hideMark/>
          </w:tcPr>
          <w:p w:rsidR="0070582E" w:rsidRPr="0069059A" w:rsidRDefault="0070582E" w:rsidP="00BB0B01">
            <w:pPr>
              <w:spacing w:after="225" w:line="240" w:lineRule="auto"/>
              <w:ind w:left="2"/>
              <w:rPr>
                <w:rFonts w:ascii="Arial" w:eastAsia="Times New Roman" w:hAnsi="Arial" w:cs="Arial"/>
                <w:sz w:val="24"/>
                <w:szCs w:val="24"/>
                <w:lang w:eastAsia="sk-SK"/>
              </w:rPr>
            </w:pPr>
            <w:r w:rsidRPr="0069059A">
              <w:rPr>
                <w:rFonts w:ascii="Courier New" w:eastAsia="Times New Roman" w:hAnsi="Courier New" w:cs="Courier New"/>
                <w:color w:val="000000"/>
                <w:lang w:eastAsia="sk-SK"/>
              </w:rPr>
              <w:lastRenderedPageBreak/>
              <w:t>o</w:t>
            </w:r>
            <w:r w:rsidRPr="0069059A">
              <w:rPr>
                <w:rFonts w:ascii="Arial" w:eastAsia="Times New Roman" w:hAnsi="Arial" w:cs="Arial"/>
                <w:color w:val="000000"/>
                <w:lang w:eastAsia="sk-SK"/>
              </w:rPr>
              <w:t xml:space="preserve"> </w:t>
            </w:r>
            <w:r>
              <w:rPr>
                <w:rFonts w:eastAsia="Times New Roman" w:cs="Calibri"/>
                <w:color w:val="000000"/>
                <w:lang w:eastAsia="sk-SK"/>
              </w:rPr>
              <w:t xml:space="preserve">Počet </w:t>
            </w:r>
            <w:r w:rsidRPr="0069059A">
              <w:rPr>
                <w:rFonts w:eastAsia="Times New Roman" w:cs="Calibri"/>
                <w:color w:val="000000"/>
                <w:lang w:eastAsia="sk-SK"/>
              </w:rPr>
              <w:t>údržby za b</w:t>
            </w:r>
            <w:r>
              <w:rPr>
                <w:rFonts w:eastAsia="Times New Roman" w:cs="Calibri"/>
                <w:color w:val="000000"/>
                <w:lang w:eastAsia="sk-SK"/>
              </w:rPr>
              <w:t>ežných podmie</w:t>
            </w:r>
            <w:r w:rsidRPr="0069059A">
              <w:rPr>
                <w:rFonts w:eastAsia="Times New Roman" w:cs="Calibri"/>
                <w:color w:val="000000"/>
                <w:lang w:eastAsia="sk-SK"/>
              </w:rPr>
              <w:t>n</w:t>
            </w:r>
            <w:r>
              <w:rPr>
                <w:rFonts w:eastAsia="Times New Roman" w:cs="Calibri"/>
                <w:color w:val="000000"/>
                <w:lang w:eastAsia="sk-SK"/>
              </w:rPr>
              <w:t>o</w:t>
            </w:r>
            <w:r w:rsidRPr="0069059A">
              <w:rPr>
                <w:rFonts w:eastAsia="Times New Roman" w:cs="Calibri"/>
                <w:color w:val="000000"/>
                <w:lang w:eastAsia="sk-SK"/>
              </w:rPr>
              <w:t>k </w:t>
            </w:r>
          </w:p>
          <w:p w:rsidR="0070582E" w:rsidRPr="0069059A" w:rsidRDefault="0070582E" w:rsidP="00BB0B01">
            <w:pPr>
              <w:spacing w:after="220" w:line="240" w:lineRule="auto"/>
              <w:ind w:left="2"/>
              <w:rPr>
                <w:rFonts w:ascii="Arial" w:eastAsia="Times New Roman" w:hAnsi="Arial" w:cs="Arial"/>
                <w:sz w:val="24"/>
                <w:szCs w:val="24"/>
                <w:lang w:eastAsia="sk-SK"/>
              </w:rPr>
            </w:pPr>
            <w:r w:rsidRPr="0069059A">
              <w:rPr>
                <w:rFonts w:eastAsia="Times New Roman" w:cs="Calibri"/>
                <w:color w:val="000000"/>
                <w:lang w:eastAsia="sk-SK"/>
              </w:rPr>
              <w:t>● údržba p</w:t>
            </w:r>
            <w:r>
              <w:rPr>
                <w:rFonts w:eastAsia="Times New Roman" w:cs="Calibri"/>
                <w:color w:val="000000"/>
                <w:lang w:eastAsia="sk-SK"/>
              </w:rPr>
              <w:t>r</w:t>
            </w:r>
            <w:r w:rsidRPr="0069059A">
              <w:rPr>
                <w:rFonts w:eastAsia="Times New Roman" w:cs="Calibri"/>
                <w:color w:val="000000"/>
                <w:lang w:eastAsia="sk-SK"/>
              </w:rPr>
              <w:t>i prv</w:t>
            </w:r>
            <w:r>
              <w:rPr>
                <w:rFonts w:eastAsia="Times New Roman" w:cs="Calibri"/>
                <w:color w:val="000000"/>
                <w:lang w:eastAsia="sk-SK"/>
              </w:rPr>
              <w:t>ej</w:t>
            </w:r>
            <w:r w:rsidRPr="0069059A">
              <w:rPr>
                <w:rFonts w:eastAsia="Times New Roman" w:cs="Calibri"/>
                <w:color w:val="000000"/>
                <w:lang w:eastAsia="sk-SK"/>
              </w:rPr>
              <w:t xml:space="preserve"> kontrole </w:t>
            </w:r>
          </w:p>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ascii="Cambria Math" w:eastAsia="Times New Roman" w:hAnsi="Cambria Math" w:cs="Arial"/>
                <w:color w:val="000000"/>
                <w:lang w:eastAsia="sk-SK"/>
              </w:rPr>
              <w:t xml:space="preserve">◆ údržba každých </w:t>
            </w:r>
            <w:r w:rsidRPr="0069059A">
              <w:rPr>
                <w:rFonts w:eastAsia="Times New Roman" w:cs="Calibri"/>
                <w:color w:val="000000"/>
                <w:lang w:eastAsia="sk-SK"/>
              </w:rPr>
              <w:t>100 hod</w:t>
            </w:r>
            <w:r>
              <w:rPr>
                <w:rFonts w:eastAsia="Times New Roman" w:cs="Calibri"/>
                <w:color w:val="000000"/>
                <w:lang w:eastAsia="sk-SK"/>
              </w:rPr>
              <w:t>í</w:t>
            </w:r>
            <w:r w:rsidRPr="0069059A">
              <w:rPr>
                <w:rFonts w:eastAsia="Times New Roman" w:cs="Calibri"/>
                <w:color w:val="000000"/>
                <w:lang w:eastAsia="sk-SK"/>
              </w:rPr>
              <w:t>n </w:t>
            </w:r>
          </w:p>
        </w:tc>
        <w:tc>
          <w:tcPr>
            <w:tcW w:w="0" w:type="auto"/>
            <w:tcBorders>
              <w:top w:val="single" w:sz="4" w:space="0" w:color="000000"/>
              <w:bottom w:val="single" w:sz="4" w:space="0" w:color="000000"/>
            </w:tcBorders>
            <w:tcMar>
              <w:top w:w="48" w:type="dxa"/>
              <w:left w:w="106" w:type="dxa"/>
              <w:bottom w:w="0" w:type="dxa"/>
              <w:right w:w="9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gridSpan w:val="2"/>
            <w:tcBorders>
              <w:top w:val="single" w:sz="4" w:space="0" w:color="000000"/>
              <w:bottom w:val="single" w:sz="4" w:space="0" w:color="000000"/>
            </w:tcBorders>
            <w:tcMar>
              <w:top w:w="48" w:type="dxa"/>
              <w:left w:w="106" w:type="dxa"/>
              <w:bottom w:w="0" w:type="dxa"/>
              <w:right w:w="9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9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70582E" w:rsidRPr="0069059A" w:rsidRDefault="0070582E" w:rsidP="0070582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70582E" w:rsidRPr="0069059A" w:rsidRDefault="0070582E" w:rsidP="0070582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70582E" w:rsidRPr="0069059A" w:rsidRDefault="0070582E" w:rsidP="0070582E">
      <w:pPr>
        <w:shd w:val="clear" w:color="auto" w:fill="FFFFFF"/>
        <w:spacing w:after="0" w:line="240" w:lineRule="auto"/>
        <w:ind w:left="-2" w:firstLine="1"/>
        <w:rPr>
          <w:rFonts w:ascii="Arial" w:eastAsia="Times New Roman" w:hAnsi="Arial" w:cs="Arial"/>
          <w:color w:val="000000"/>
          <w:sz w:val="18"/>
          <w:szCs w:val="18"/>
          <w:lang w:eastAsia="sk-SK"/>
        </w:rPr>
      </w:pPr>
      <w:r w:rsidRPr="0069059A">
        <w:rPr>
          <w:rFonts w:eastAsia="Times New Roman" w:cs="Calibri"/>
          <w:color w:val="000000"/>
          <w:lang w:eastAsia="sk-SK"/>
        </w:rPr>
        <w:t>Správn</w:t>
      </w:r>
      <w:r>
        <w:rPr>
          <w:rFonts w:eastAsia="Times New Roman" w:cs="Calibri"/>
          <w:color w:val="000000"/>
          <w:lang w:eastAsia="sk-SK"/>
        </w:rPr>
        <w:t>a</w:t>
      </w:r>
      <w:r w:rsidRPr="0069059A">
        <w:rPr>
          <w:rFonts w:eastAsia="Times New Roman" w:cs="Calibri"/>
          <w:color w:val="000000"/>
          <w:lang w:eastAsia="sk-SK"/>
        </w:rPr>
        <w:t xml:space="preserve"> údržba je n</w:t>
      </w:r>
      <w:r>
        <w:rPr>
          <w:rFonts w:eastAsia="Times New Roman" w:cs="Calibri"/>
          <w:color w:val="000000"/>
          <w:lang w:eastAsia="sk-SK"/>
        </w:rPr>
        <w:t>evyhnutá pre</w:t>
      </w:r>
      <w:r w:rsidRPr="0069059A">
        <w:rPr>
          <w:rFonts w:eastAsia="Times New Roman" w:cs="Calibri"/>
          <w:color w:val="000000"/>
          <w:lang w:eastAsia="sk-SK"/>
        </w:rPr>
        <w:t xml:space="preserve"> bezpečný, ekonomický a bezproblémový </w:t>
      </w:r>
      <w:r>
        <w:rPr>
          <w:rFonts w:eastAsia="Times New Roman" w:cs="Calibri"/>
          <w:color w:val="000000"/>
          <w:lang w:eastAsia="sk-SK"/>
        </w:rPr>
        <w:t>chod</w:t>
      </w:r>
      <w:r w:rsidRPr="0069059A">
        <w:rPr>
          <w:rFonts w:eastAsia="Times New Roman" w:cs="Calibri"/>
          <w:color w:val="000000"/>
          <w:lang w:eastAsia="sk-SK"/>
        </w:rPr>
        <w:t>. Pomáh</w:t>
      </w:r>
      <w:r>
        <w:rPr>
          <w:rFonts w:eastAsia="Times New Roman" w:cs="Calibri"/>
          <w:color w:val="000000"/>
          <w:lang w:eastAsia="sk-SK"/>
        </w:rPr>
        <w:t>a</w:t>
      </w:r>
      <w:r w:rsidRPr="0069059A">
        <w:rPr>
          <w:rFonts w:eastAsia="Times New Roman" w:cs="Calibri"/>
          <w:color w:val="000000"/>
          <w:lang w:eastAsia="sk-SK"/>
        </w:rPr>
        <w:t xml:space="preserve"> </w:t>
      </w:r>
      <w:r>
        <w:rPr>
          <w:rFonts w:eastAsia="Times New Roman" w:cs="Calibri"/>
          <w:color w:val="000000"/>
          <w:lang w:eastAsia="sk-SK"/>
        </w:rPr>
        <w:t>tiež z</w:t>
      </w:r>
      <w:r w:rsidRPr="0069059A">
        <w:rPr>
          <w:rFonts w:eastAsia="Times New Roman" w:cs="Calibri"/>
          <w:color w:val="000000"/>
          <w:lang w:eastAsia="sk-SK"/>
        </w:rPr>
        <w:t>nižova</w:t>
      </w:r>
      <w:r>
        <w:rPr>
          <w:rFonts w:eastAsia="Times New Roman" w:cs="Calibri"/>
          <w:color w:val="000000"/>
          <w:lang w:eastAsia="sk-SK"/>
        </w:rPr>
        <w:t>ť znečistenie o</w:t>
      </w:r>
      <w:r w:rsidRPr="0069059A">
        <w:rPr>
          <w:rFonts w:eastAsia="Times New Roman" w:cs="Calibri"/>
          <w:color w:val="000000"/>
          <w:lang w:eastAsia="sk-SK"/>
        </w:rPr>
        <w:t>vzduš</w:t>
      </w:r>
      <w:r>
        <w:rPr>
          <w:rFonts w:eastAsia="Times New Roman" w:cs="Calibri"/>
          <w:color w:val="000000"/>
          <w:lang w:eastAsia="sk-SK"/>
        </w:rPr>
        <w:t>ie</w:t>
      </w:r>
      <w:r w:rsidRPr="0069059A">
        <w:rPr>
          <w:rFonts w:eastAsia="Times New Roman" w:cs="Calibri"/>
          <w:color w:val="000000"/>
          <w:lang w:eastAsia="sk-SK"/>
        </w:rPr>
        <w:t>. Aby b</w:t>
      </w:r>
      <w:r>
        <w:rPr>
          <w:rFonts w:eastAsia="Times New Roman" w:cs="Calibri"/>
          <w:color w:val="000000"/>
          <w:lang w:eastAsia="sk-SK"/>
        </w:rPr>
        <w:t>o</w:t>
      </w:r>
      <w:r w:rsidRPr="0069059A">
        <w:rPr>
          <w:rFonts w:eastAsia="Times New Roman" w:cs="Calibri"/>
          <w:color w:val="000000"/>
          <w:lang w:eastAsia="sk-SK"/>
        </w:rPr>
        <w:t>l motor v dobr</w:t>
      </w:r>
      <w:r>
        <w:rPr>
          <w:rFonts w:eastAsia="Times New Roman" w:cs="Calibri"/>
          <w:color w:val="000000"/>
          <w:lang w:eastAsia="sk-SK"/>
        </w:rPr>
        <w:t>o</w:t>
      </w:r>
      <w:r w:rsidRPr="0069059A">
        <w:rPr>
          <w:rFonts w:eastAsia="Times New Roman" w:cs="Calibri"/>
          <w:color w:val="000000"/>
          <w:lang w:eastAsia="sk-SK"/>
        </w:rPr>
        <w:t>m stav</w:t>
      </w:r>
      <w:r>
        <w:rPr>
          <w:rFonts w:eastAsia="Times New Roman" w:cs="Calibri"/>
          <w:color w:val="000000"/>
          <w:lang w:eastAsia="sk-SK"/>
        </w:rPr>
        <w:t>e</w:t>
      </w:r>
      <w:r w:rsidRPr="0069059A">
        <w:rPr>
          <w:rFonts w:eastAsia="Times New Roman" w:cs="Calibri"/>
          <w:color w:val="000000"/>
          <w:lang w:eastAsia="sk-SK"/>
        </w:rPr>
        <w:t xml:space="preserve">, musí </w:t>
      </w:r>
      <w:r>
        <w:rPr>
          <w:rFonts w:eastAsia="Times New Roman" w:cs="Calibri"/>
          <w:color w:val="000000"/>
          <w:lang w:eastAsia="sk-SK"/>
        </w:rPr>
        <w:t>byť</w:t>
      </w:r>
      <w:r w:rsidRPr="0069059A">
        <w:rPr>
          <w:rFonts w:eastAsia="Times New Roman" w:cs="Calibri"/>
          <w:color w:val="000000"/>
          <w:lang w:eastAsia="sk-SK"/>
        </w:rPr>
        <w:t xml:space="preserve"> pravideln</w:t>
      </w:r>
      <w:r>
        <w:rPr>
          <w:rFonts w:eastAsia="Times New Roman" w:cs="Calibri"/>
          <w:color w:val="000000"/>
          <w:lang w:eastAsia="sk-SK"/>
        </w:rPr>
        <w:t>e</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servisov</w:t>
      </w:r>
      <w:r>
        <w:rPr>
          <w:rFonts w:eastAsia="Times New Roman" w:cs="Calibri"/>
          <w:color w:val="000000"/>
          <w:lang w:eastAsia="sk-SK"/>
        </w:rPr>
        <w:t>aný</w:t>
      </w:r>
      <w:proofErr w:type="spellEnd"/>
      <w:r w:rsidRPr="0069059A">
        <w:rPr>
          <w:rFonts w:eastAsia="Times New Roman" w:cs="Calibri"/>
          <w:color w:val="000000"/>
          <w:lang w:eastAsia="sk-SK"/>
        </w:rPr>
        <w:t>. Plán údržby a</w:t>
      </w:r>
      <w:r>
        <w:rPr>
          <w:rFonts w:eastAsia="Times New Roman" w:cs="Calibri"/>
          <w:color w:val="000000"/>
          <w:lang w:eastAsia="sk-SK"/>
        </w:rPr>
        <w:t> </w:t>
      </w:r>
      <w:r w:rsidRPr="0069059A">
        <w:rPr>
          <w:rFonts w:eastAsia="Times New Roman" w:cs="Calibri"/>
          <w:color w:val="000000"/>
          <w:lang w:eastAsia="sk-SK"/>
        </w:rPr>
        <w:t>rutin</w:t>
      </w:r>
      <w:r>
        <w:rPr>
          <w:rFonts w:eastAsia="Times New Roman" w:cs="Calibri"/>
          <w:color w:val="000000"/>
          <w:lang w:eastAsia="sk-SK"/>
        </w:rPr>
        <w:t xml:space="preserve">né </w:t>
      </w:r>
      <w:r w:rsidRPr="0069059A">
        <w:rPr>
          <w:rFonts w:eastAsia="Times New Roman" w:cs="Calibri"/>
          <w:color w:val="000000"/>
          <w:lang w:eastAsia="sk-SK"/>
        </w:rPr>
        <w:t>kontroln</w:t>
      </w:r>
      <w:r>
        <w:rPr>
          <w:rFonts w:eastAsia="Times New Roman" w:cs="Calibri"/>
          <w:color w:val="000000"/>
          <w:lang w:eastAsia="sk-SK"/>
        </w:rPr>
        <w:t xml:space="preserve">é </w:t>
      </w:r>
      <w:r w:rsidRPr="0069059A">
        <w:rPr>
          <w:rFonts w:eastAsia="Times New Roman" w:cs="Calibri"/>
          <w:color w:val="000000"/>
          <w:lang w:eastAsia="sk-SK"/>
        </w:rPr>
        <w:t>postupy mus</w:t>
      </w:r>
      <w:r>
        <w:rPr>
          <w:rFonts w:eastAsia="Times New Roman" w:cs="Calibri"/>
          <w:color w:val="000000"/>
          <w:lang w:eastAsia="sk-SK"/>
        </w:rPr>
        <w:t>ia</w:t>
      </w:r>
      <w:r w:rsidRPr="0069059A">
        <w:rPr>
          <w:rFonts w:eastAsia="Times New Roman" w:cs="Calibri"/>
          <w:color w:val="000000"/>
          <w:lang w:eastAsia="sk-SK"/>
        </w:rPr>
        <w:t xml:space="preserve"> b</w:t>
      </w:r>
      <w:r>
        <w:rPr>
          <w:rFonts w:eastAsia="Times New Roman" w:cs="Calibri"/>
          <w:color w:val="000000"/>
          <w:lang w:eastAsia="sk-SK"/>
        </w:rPr>
        <w:t>yť</w:t>
      </w:r>
      <w:r w:rsidRPr="0069059A">
        <w:rPr>
          <w:rFonts w:eastAsia="Times New Roman" w:cs="Calibri"/>
          <w:color w:val="000000"/>
          <w:lang w:eastAsia="sk-SK"/>
        </w:rPr>
        <w:t xml:space="preserve"> p</w:t>
      </w:r>
      <w:r>
        <w:rPr>
          <w:rFonts w:eastAsia="Times New Roman" w:cs="Calibri"/>
          <w:color w:val="000000"/>
          <w:lang w:eastAsia="sk-SK"/>
        </w:rPr>
        <w:t>r</w:t>
      </w:r>
      <w:r w:rsidRPr="0069059A">
        <w:rPr>
          <w:rFonts w:eastAsia="Times New Roman" w:cs="Calibri"/>
          <w:color w:val="000000"/>
          <w:lang w:eastAsia="sk-SK"/>
        </w:rPr>
        <w:t>ísn</w:t>
      </w:r>
      <w:r>
        <w:rPr>
          <w:rFonts w:eastAsia="Times New Roman" w:cs="Calibri"/>
          <w:color w:val="000000"/>
          <w:lang w:eastAsia="sk-SK"/>
        </w:rPr>
        <w:t>e</w:t>
      </w:r>
      <w:r w:rsidRPr="0069059A">
        <w:rPr>
          <w:rFonts w:eastAsia="Times New Roman" w:cs="Calibri"/>
          <w:color w:val="000000"/>
          <w:lang w:eastAsia="sk-SK"/>
        </w:rPr>
        <w:t xml:space="preserve"> dodržov</w:t>
      </w:r>
      <w:r>
        <w:rPr>
          <w:rFonts w:eastAsia="Times New Roman" w:cs="Calibri"/>
          <w:color w:val="000000"/>
          <w:lang w:eastAsia="sk-SK"/>
        </w:rPr>
        <w:t>ané</w:t>
      </w:r>
      <w:r w:rsidRPr="0069059A">
        <w:rPr>
          <w:rFonts w:eastAsia="Times New Roman" w:cs="Calibri"/>
          <w:color w:val="000000"/>
          <w:lang w:eastAsia="sk-SK"/>
        </w:rPr>
        <w:t>. </w:t>
      </w:r>
    </w:p>
    <w:tbl>
      <w:tblPr>
        <w:tblW w:w="0" w:type="auto"/>
        <w:tblCellMar>
          <w:left w:w="0" w:type="dxa"/>
          <w:right w:w="0" w:type="dxa"/>
        </w:tblCellMar>
        <w:tblLook w:val="04A0" w:firstRow="1" w:lastRow="0" w:firstColumn="1" w:lastColumn="0" w:noHBand="0" w:noVBand="1"/>
      </w:tblPr>
      <w:tblGrid>
        <w:gridCol w:w="1191"/>
        <w:gridCol w:w="2145"/>
        <w:gridCol w:w="795"/>
        <w:gridCol w:w="864"/>
        <w:gridCol w:w="602"/>
        <w:gridCol w:w="599"/>
        <w:gridCol w:w="701"/>
        <w:gridCol w:w="701"/>
        <w:gridCol w:w="763"/>
        <w:gridCol w:w="701"/>
      </w:tblGrid>
      <w:tr w:rsidR="0070582E" w:rsidRPr="0069059A" w:rsidTr="00BB0B01">
        <w:trPr>
          <w:trHeight w:val="51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78"/>
              <w:jc w:val="center"/>
              <w:rPr>
                <w:rFonts w:ascii="Arial" w:eastAsia="Times New Roman" w:hAnsi="Arial" w:cs="Arial"/>
                <w:sz w:val="24"/>
                <w:szCs w:val="24"/>
                <w:lang w:eastAsia="sk-SK"/>
              </w:rPr>
            </w:pPr>
            <w:r w:rsidRPr="0069059A">
              <w:rPr>
                <w:rFonts w:eastAsia="Times New Roman" w:cs="Calibri"/>
                <w:color w:val="000000"/>
                <w:lang w:eastAsia="sk-SK"/>
              </w:rPr>
              <w:t>Systém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1"/>
              <w:jc w:val="center"/>
              <w:rPr>
                <w:rFonts w:ascii="Arial" w:eastAsia="Times New Roman" w:hAnsi="Arial" w:cs="Arial"/>
                <w:sz w:val="24"/>
                <w:szCs w:val="24"/>
                <w:lang w:eastAsia="sk-SK"/>
              </w:rPr>
            </w:pPr>
            <w:r w:rsidRPr="0069059A">
              <w:rPr>
                <w:rFonts w:eastAsia="Times New Roman" w:cs="Calibri"/>
                <w:color w:val="000000"/>
                <w:lang w:eastAsia="sk-SK"/>
              </w:rPr>
              <w:t>Položka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rPr>
                <w:rFonts w:ascii="Arial" w:eastAsia="Times New Roman" w:hAnsi="Arial" w:cs="Arial"/>
                <w:sz w:val="24"/>
                <w:szCs w:val="24"/>
                <w:lang w:eastAsia="sk-SK"/>
              </w:rPr>
            </w:pPr>
            <w:r w:rsidRPr="0069059A">
              <w:rPr>
                <w:rFonts w:eastAsia="Times New Roman" w:cs="Calibri"/>
                <w:color w:val="000000"/>
                <w:lang w:eastAsia="sk-SK"/>
              </w:rPr>
              <w:t>Denn</w:t>
            </w:r>
            <w:r>
              <w:rPr>
                <w:rFonts w:eastAsia="Times New Roman" w:cs="Calibri"/>
                <w:color w:val="000000"/>
                <w:lang w:eastAsia="sk-SK"/>
              </w:rPr>
              <w:t>e</w:t>
            </w:r>
            <w:r w:rsidRPr="0069059A">
              <w:rPr>
                <w:rFonts w:eastAsia="Times New Roman" w:cs="Calibri"/>
                <w:color w:val="000000"/>
                <w:lang w:eastAsia="sk-SK"/>
              </w:rPr>
              <w:t> </w:t>
            </w:r>
          </w:p>
        </w:tc>
        <w:tc>
          <w:tcPr>
            <w:tcW w:w="0" w:type="auto"/>
            <w:gridSpan w:val="7"/>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2"/>
              <w:jc w:val="center"/>
              <w:rPr>
                <w:rFonts w:ascii="Arial" w:eastAsia="Times New Roman" w:hAnsi="Arial" w:cs="Arial"/>
                <w:sz w:val="24"/>
                <w:szCs w:val="24"/>
                <w:lang w:eastAsia="sk-SK"/>
              </w:rPr>
            </w:pPr>
            <w:r w:rsidRPr="0069059A">
              <w:rPr>
                <w:rFonts w:eastAsia="Times New Roman" w:cs="Calibri"/>
                <w:color w:val="000000"/>
                <w:lang w:eastAsia="sk-SK"/>
              </w:rPr>
              <w:t>Časový interval (h) </w:t>
            </w:r>
          </w:p>
        </w:tc>
      </w:tr>
      <w:tr w:rsidR="0070582E" w:rsidRPr="0069059A" w:rsidTr="00BB0B01">
        <w:trPr>
          <w:trHeight w:val="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77"/>
              <w:jc w:val="center"/>
              <w:rPr>
                <w:rFonts w:ascii="Arial" w:eastAsia="Times New Roman" w:hAnsi="Arial" w:cs="Arial"/>
                <w:sz w:val="24"/>
                <w:szCs w:val="24"/>
                <w:lang w:eastAsia="sk-SK"/>
              </w:rPr>
            </w:pPr>
            <w:r w:rsidRPr="0069059A">
              <w:rPr>
                <w:rFonts w:eastAsia="Times New Roman" w:cs="Calibri"/>
                <w:color w:val="000000"/>
                <w:lang w:eastAsia="sk-SK"/>
              </w:rPr>
              <w:t>  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82"/>
              <w:rPr>
                <w:rFonts w:ascii="Arial" w:eastAsia="Times New Roman" w:hAnsi="Arial" w:cs="Arial"/>
                <w:sz w:val="24"/>
                <w:szCs w:val="24"/>
                <w:lang w:eastAsia="sk-SK"/>
              </w:rPr>
            </w:pPr>
            <w:r w:rsidRPr="0069059A">
              <w:rPr>
                <w:rFonts w:eastAsia="Times New Roman" w:cs="Calibri"/>
                <w:color w:val="000000"/>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9"/>
              <w:rPr>
                <w:rFonts w:ascii="Arial" w:eastAsia="Times New Roman" w:hAnsi="Arial" w:cs="Arial"/>
                <w:sz w:val="24"/>
                <w:szCs w:val="24"/>
                <w:lang w:eastAsia="sk-SK"/>
              </w:rPr>
            </w:pPr>
            <w:r w:rsidRPr="0069059A">
              <w:rPr>
                <w:rFonts w:eastAsia="Times New Roman" w:cs="Calibri"/>
                <w:color w:val="000000"/>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1500 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2000 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3000 </w:t>
            </w:r>
          </w:p>
        </w:tc>
      </w:tr>
      <w:tr w:rsidR="0070582E" w:rsidRPr="0069059A" w:rsidTr="00BB0B01">
        <w:trPr>
          <w:trHeight w:val="1445"/>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79"/>
              <w:jc w:val="center"/>
              <w:rPr>
                <w:rFonts w:ascii="Arial" w:eastAsia="Times New Roman" w:hAnsi="Arial" w:cs="Arial"/>
                <w:sz w:val="24"/>
                <w:szCs w:val="24"/>
                <w:lang w:eastAsia="sk-SK"/>
              </w:rPr>
            </w:pPr>
            <w:r w:rsidRPr="0069059A">
              <w:rPr>
                <w:rFonts w:eastAsia="Times New Roman" w:cs="Calibri"/>
                <w:color w:val="000000"/>
                <w:lang w:eastAsia="sk-SK"/>
              </w:rPr>
              <w:t>Chla</w:t>
            </w:r>
            <w:r>
              <w:rPr>
                <w:rFonts w:eastAsia="Times New Roman" w:cs="Calibri"/>
                <w:color w:val="000000"/>
                <w:lang w:eastAsia="sk-SK"/>
              </w:rPr>
              <w:t>d</w:t>
            </w:r>
            <w:r w:rsidRPr="0069059A">
              <w:rPr>
                <w:rFonts w:eastAsia="Times New Roman" w:cs="Calibri"/>
                <w:color w:val="000000"/>
                <w:lang w:eastAsia="sk-SK"/>
              </w:rPr>
              <w:t>en</w:t>
            </w:r>
            <w:r>
              <w:rPr>
                <w:rFonts w:eastAsia="Times New Roman" w:cs="Calibri"/>
                <w:color w:val="000000"/>
                <w:lang w:eastAsia="sk-SK"/>
              </w:rPr>
              <w:t>ie</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doplňte chlad</w:t>
            </w:r>
            <w:r>
              <w:rPr>
                <w:rFonts w:eastAsia="Times New Roman" w:cs="Calibri"/>
                <w:color w:val="000000"/>
                <w:lang w:eastAsia="sk-SK"/>
              </w:rPr>
              <w:t>iacu</w:t>
            </w:r>
            <w:r w:rsidRPr="0069059A">
              <w:rPr>
                <w:rFonts w:eastAsia="Times New Roman" w:cs="Calibri"/>
                <w:color w:val="000000"/>
                <w:lang w:eastAsia="sk-SK"/>
              </w:rPr>
              <w:t xml:space="preserve"> k</w:t>
            </w:r>
            <w:r>
              <w:rPr>
                <w:rFonts w:eastAsia="Times New Roman" w:cs="Calibri"/>
                <w:color w:val="000000"/>
                <w:lang w:eastAsia="sk-SK"/>
              </w:rPr>
              <w:t>v</w:t>
            </w:r>
            <w:r w:rsidRPr="0069059A">
              <w:rPr>
                <w:rFonts w:eastAsia="Times New Roman" w:cs="Calibri"/>
                <w:color w:val="000000"/>
                <w:lang w:eastAsia="sk-SK"/>
              </w:rPr>
              <w:t>apalinu do chladič</w:t>
            </w:r>
            <w:r>
              <w:rPr>
                <w:rFonts w:eastAsia="Times New Roman" w:cs="Calibri"/>
                <w:color w:val="000000"/>
                <w:lang w:eastAsia="sk-SK"/>
              </w:rPr>
              <w:t>a</w:t>
            </w:r>
            <w:r w:rsidRPr="0069059A">
              <w:rPr>
                <w:rFonts w:eastAsia="Times New Roman" w:cs="Calibri"/>
                <w:color w:val="000000"/>
                <w:lang w:eastAsia="sk-SK"/>
              </w:rPr>
              <w:t xml:space="preserve"> motor</w:t>
            </w:r>
            <w:r>
              <w:rPr>
                <w:rFonts w:eastAsia="Times New Roman" w:cs="Calibri"/>
                <w:color w:val="000000"/>
                <w:lang w:eastAsia="sk-SK"/>
              </w:rPr>
              <w:t>a</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vyčist</w:t>
            </w:r>
            <w:r>
              <w:rPr>
                <w:rFonts w:eastAsia="Times New Roman" w:cs="Calibri"/>
                <w:color w:val="000000"/>
                <w:lang w:eastAsia="sk-SK"/>
              </w:rPr>
              <w:t>i</w:t>
            </w:r>
            <w:r w:rsidRPr="0069059A">
              <w:rPr>
                <w:rFonts w:eastAsia="Times New Roman" w:cs="Calibri"/>
                <w:color w:val="000000"/>
                <w:lang w:eastAsia="sk-SK"/>
              </w:rPr>
              <w:t>te </w:t>
            </w:r>
          </w:p>
          <w:p w:rsidR="0070582E" w:rsidRPr="0069059A" w:rsidRDefault="0070582E" w:rsidP="00BB0B01">
            <w:pPr>
              <w:spacing w:after="0" w:line="240" w:lineRule="auto"/>
              <w:jc w:val="center"/>
              <w:rPr>
                <w:rFonts w:ascii="Arial" w:eastAsia="Times New Roman" w:hAnsi="Arial" w:cs="Arial"/>
                <w:sz w:val="24"/>
                <w:szCs w:val="24"/>
                <w:lang w:eastAsia="sk-SK"/>
              </w:rPr>
            </w:pPr>
            <w:proofErr w:type="spellStart"/>
            <w:r>
              <w:rPr>
                <w:rFonts w:eastAsia="Times New Roman" w:cs="Calibri"/>
                <w:color w:val="000000"/>
                <w:lang w:eastAsia="sk-SK"/>
              </w:rPr>
              <w:t>rebrovanie</w:t>
            </w:r>
            <w:proofErr w:type="spellEnd"/>
            <w:r w:rsidRPr="0069059A">
              <w:rPr>
                <w:rFonts w:eastAsia="Times New Roman" w:cs="Calibri"/>
                <w:color w:val="000000"/>
                <w:lang w:eastAsia="sk-SK"/>
              </w:rPr>
              <w:t xml:space="preserve"> chladič</w:t>
            </w:r>
            <w:r>
              <w:rPr>
                <w:rFonts w:eastAsia="Times New Roman" w:cs="Calibri"/>
                <w:color w:val="000000"/>
                <w:lang w:eastAsia="sk-SK"/>
              </w:rPr>
              <w:t>a</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7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1"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 </w:t>
            </w:r>
            <w:r>
              <w:rPr>
                <w:rFonts w:eastAsia="Times New Roman" w:cs="Calibri"/>
                <w:color w:val="000000"/>
                <w:lang w:eastAsia="sk-SK"/>
              </w:rPr>
              <w:t>nastavte</w:t>
            </w:r>
            <w:r w:rsidRPr="0069059A">
              <w:rPr>
                <w:rFonts w:eastAsia="Times New Roman" w:cs="Calibri"/>
                <w:color w:val="000000"/>
                <w:lang w:eastAsia="sk-SK"/>
              </w:rPr>
              <w:t xml:space="preserve"> kl</w:t>
            </w:r>
            <w:r>
              <w:rPr>
                <w:rFonts w:eastAsia="Times New Roman" w:cs="Calibri"/>
                <w:color w:val="000000"/>
                <w:lang w:eastAsia="sk-SK"/>
              </w:rPr>
              <w:t>i</w:t>
            </w:r>
            <w:r w:rsidRPr="0069059A">
              <w:rPr>
                <w:rFonts w:eastAsia="Times New Roman" w:cs="Calibri"/>
                <w:color w:val="000000"/>
                <w:lang w:eastAsia="sk-SK"/>
              </w:rPr>
              <w:t xml:space="preserve">nový </w:t>
            </w:r>
            <w:r>
              <w:rPr>
                <w:rFonts w:eastAsia="Times New Roman" w:cs="Calibri"/>
                <w:color w:val="000000"/>
                <w:lang w:eastAsia="sk-SK"/>
              </w:rPr>
              <w:t>r</w:t>
            </w:r>
            <w:r w:rsidRPr="0069059A">
              <w:rPr>
                <w:rFonts w:eastAsia="Times New Roman" w:cs="Calibri"/>
                <w:color w:val="000000"/>
                <w:lang w:eastAsia="sk-SK"/>
              </w:rPr>
              <w:t>eme</w:t>
            </w:r>
            <w:r>
              <w:rPr>
                <w:rFonts w:eastAsia="Times New Roman" w:cs="Calibri"/>
                <w:color w:val="000000"/>
                <w:lang w:eastAsia="sk-SK"/>
              </w:rPr>
              <w:t>ň</w:t>
            </w:r>
            <w:r w:rsidRPr="0069059A">
              <w:rPr>
                <w:rFonts w:eastAsia="Times New Roman" w:cs="Calibri"/>
                <w:color w:val="000000"/>
                <w:lang w:eastAsia="sk-SK"/>
              </w:rPr>
              <w:t> </w:t>
            </w:r>
          </w:p>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ventilátoru chladič</w:t>
            </w:r>
            <w:r>
              <w:rPr>
                <w:rFonts w:eastAsia="Times New Roman" w:cs="Calibri"/>
                <w:color w:val="000000"/>
                <w:lang w:eastAsia="sk-SK"/>
              </w:rPr>
              <w:t>a</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2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chlad</w:t>
            </w:r>
            <w:r>
              <w:rPr>
                <w:rFonts w:eastAsia="Times New Roman" w:cs="Calibri"/>
                <w:color w:val="000000"/>
                <w:lang w:eastAsia="sk-SK"/>
              </w:rPr>
              <w:t xml:space="preserve">iacu </w:t>
            </w:r>
            <w:r w:rsidRPr="0069059A">
              <w:rPr>
                <w:rFonts w:eastAsia="Times New Roman" w:cs="Calibri"/>
                <w:color w:val="000000"/>
                <w:lang w:eastAsia="sk-SK"/>
              </w:rPr>
              <w:t>k</w:t>
            </w:r>
            <w:r>
              <w:rPr>
                <w:rFonts w:eastAsia="Times New Roman" w:cs="Calibri"/>
                <w:color w:val="000000"/>
                <w:lang w:eastAsia="sk-SK"/>
              </w:rPr>
              <w:t>v</w:t>
            </w:r>
            <w:r w:rsidRPr="0069059A">
              <w:rPr>
                <w:rFonts w:eastAsia="Times New Roman" w:cs="Calibri"/>
                <w:color w:val="000000"/>
                <w:lang w:eastAsia="sk-SK"/>
              </w:rPr>
              <w:t>apalinu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189"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 </w:t>
            </w:r>
          </w:p>
          <w:p w:rsidR="0070582E" w:rsidRPr="0069059A" w:rsidRDefault="0070582E" w:rsidP="00BB0B01">
            <w:pPr>
              <w:spacing w:after="0" w:line="240" w:lineRule="auto"/>
              <w:ind w:left="17"/>
              <w:rPr>
                <w:rFonts w:ascii="Arial" w:eastAsia="Times New Roman" w:hAnsi="Arial" w:cs="Arial"/>
                <w:sz w:val="24"/>
                <w:szCs w:val="24"/>
                <w:lang w:eastAsia="sk-SK"/>
              </w:rPr>
            </w:pPr>
            <w:r w:rsidRPr="0069059A">
              <w:rPr>
                <w:rFonts w:eastAsia="Times New Roman" w:cs="Calibri"/>
                <w:color w:val="000000"/>
                <w:lang w:eastAsia="sk-SK"/>
              </w:rPr>
              <w:t> 2 roky</w:t>
            </w:r>
            <w:r w:rsidRPr="0069059A">
              <w:rPr>
                <w:rFonts w:eastAsia="Times New Roman" w:cs="Calibri"/>
                <w:color w:val="000000"/>
                <w:sz w:val="36"/>
                <w:szCs w:val="36"/>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445"/>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79"/>
              <w:jc w:val="center"/>
              <w:rPr>
                <w:rFonts w:ascii="Arial" w:eastAsia="Times New Roman" w:hAnsi="Arial" w:cs="Arial"/>
                <w:sz w:val="24"/>
                <w:szCs w:val="24"/>
                <w:lang w:eastAsia="sk-SK"/>
              </w:rPr>
            </w:pPr>
            <w:proofErr w:type="spellStart"/>
            <w:r w:rsidRPr="0069059A">
              <w:rPr>
                <w:rFonts w:eastAsia="Times New Roman" w:cs="Calibri"/>
                <w:color w:val="000000"/>
                <w:lang w:eastAsia="sk-SK"/>
              </w:rPr>
              <w:t>S</w:t>
            </w:r>
            <w:r>
              <w:rPr>
                <w:rFonts w:eastAsia="Times New Roman" w:cs="Calibri"/>
                <w:color w:val="000000"/>
                <w:lang w:eastAsia="sk-SK"/>
              </w:rPr>
              <w:t>anie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16"/>
              <w:jc w:val="center"/>
              <w:rPr>
                <w:rFonts w:ascii="Arial" w:eastAsia="Times New Roman" w:hAnsi="Arial" w:cs="Arial"/>
                <w:sz w:val="24"/>
                <w:szCs w:val="24"/>
                <w:lang w:eastAsia="sk-SK"/>
              </w:rPr>
            </w:pPr>
            <w:r>
              <w:rPr>
                <w:rFonts w:eastAsia="Times New Roman" w:cs="Calibri"/>
                <w:color w:val="000000"/>
                <w:lang w:eastAsia="sk-SK"/>
              </w:rPr>
              <w:t>Skontrolujte / nastavte</w:t>
            </w:r>
            <w:r w:rsidRPr="0069059A">
              <w:rPr>
                <w:rFonts w:eastAsia="Times New Roman" w:cs="Calibri"/>
                <w:color w:val="000000"/>
                <w:lang w:eastAsia="sk-SK"/>
              </w:rPr>
              <w:t xml:space="preserve"> otvory pr</w:t>
            </w:r>
            <w:r>
              <w:rPr>
                <w:rFonts w:eastAsia="Times New Roman" w:cs="Calibri"/>
                <w:color w:val="000000"/>
                <w:lang w:eastAsia="sk-SK"/>
              </w:rPr>
              <w:t>e</w:t>
            </w:r>
            <w:r w:rsidRPr="0069059A">
              <w:rPr>
                <w:rFonts w:eastAsia="Times New Roman" w:cs="Calibri"/>
                <w:color w:val="000000"/>
                <w:lang w:eastAsia="sk-SK"/>
              </w:rPr>
              <w:t xml:space="preserve"> p</w:t>
            </w:r>
            <w:r>
              <w:rPr>
                <w:rFonts w:eastAsia="Times New Roman" w:cs="Calibri"/>
                <w:color w:val="000000"/>
                <w:lang w:eastAsia="sk-SK"/>
              </w:rPr>
              <w:t>rí</w:t>
            </w:r>
            <w:r w:rsidRPr="0069059A">
              <w:rPr>
                <w:rFonts w:eastAsia="Times New Roman" w:cs="Calibri"/>
                <w:color w:val="000000"/>
                <w:lang w:eastAsia="sk-SK"/>
              </w:rPr>
              <w:t>vod a odvod vzduchu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75"/>
              <w:jc w:val="center"/>
              <w:rPr>
                <w:rFonts w:ascii="Arial" w:eastAsia="Times New Roman" w:hAnsi="Arial" w:cs="Arial"/>
                <w:sz w:val="24"/>
                <w:szCs w:val="24"/>
                <w:lang w:eastAsia="sk-SK"/>
              </w:rPr>
            </w:pPr>
            <w:r w:rsidRPr="0069059A">
              <w:rPr>
                <w:rFonts w:eastAsia="Times New Roman" w:cs="Calibri"/>
                <w:color w:val="000000"/>
                <w:lang w:eastAsia="sk-SK"/>
              </w:rPr>
              <w:t>Elektro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kontrolky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Skontrolujte / dobi</w:t>
            </w:r>
            <w:r w:rsidRPr="0069059A">
              <w:rPr>
                <w:rFonts w:eastAsia="Times New Roman" w:cs="Calibri"/>
                <w:color w:val="000000"/>
                <w:lang w:eastAsia="sk-SK"/>
              </w:rPr>
              <w:t>te akumulátor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lastRenderedPageBreak/>
              <w:t> </w:t>
            </w:r>
          </w:p>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Motorový olej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oleje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0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motorový olej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 </w:t>
            </w:r>
          </w:p>
          <w:p w:rsidR="0070582E" w:rsidRPr="005A31AD" w:rsidRDefault="0070582E" w:rsidP="00BB0B01">
            <w:pPr>
              <w:spacing w:after="0" w:line="240" w:lineRule="auto"/>
              <w:rPr>
                <w:rFonts w:ascii="Arial" w:eastAsia="Times New Roman" w:hAnsi="Arial" w:cs="Arial"/>
                <w:sz w:val="20"/>
                <w:szCs w:val="20"/>
                <w:lang w:eastAsia="sk-SK"/>
              </w:rPr>
            </w:pPr>
            <w:r w:rsidRPr="005A31AD">
              <w:rPr>
                <w:rFonts w:eastAsia="Times New Roman" w:cs="Calibri"/>
                <w:color w:val="000000"/>
                <w:sz w:val="20"/>
                <w:szCs w:val="20"/>
                <w:lang w:eastAsia="sk-SK"/>
              </w:rPr>
              <w:t>prvýkrá</w:t>
            </w:r>
            <w:r>
              <w:rPr>
                <w:rFonts w:eastAsia="Times New Roman" w:cs="Calibri"/>
                <w:color w:val="000000"/>
                <w:sz w:val="20"/>
                <w:szCs w:val="20"/>
                <w:lang w:eastAsia="sk-SK"/>
              </w:rPr>
              <w:t>t</w:t>
            </w:r>
            <w:r w:rsidRPr="005A31AD">
              <w:rPr>
                <w:rFonts w:eastAsia="Times New Roman" w:cs="Calibri"/>
                <w:color w:val="000000"/>
                <w:sz w:val="20"/>
                <w:szCs w:val="2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3"/>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0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olejový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p w:rsidR="0070582E" w:rsidRPr="0069059A" w:rsidRDefault="0070582E" w:rsidP="00BB0B01">
            <w:pPr>
              <w:spacing w:after="0" w:line="240" w:lineRule="auto"/>
              <w:rPr>
                <w:rFonts w:ascii="Arial" w:eastAsia="Times New Roman" w:hAnsi="Arial" w:cs="Arial"/>
                <w:sz w:val="24"/>
                <w:szCs w:val="24"/>
                <w:lang w:eastAsia="sk-SK"/>
              </w:rPr>
            </w:pPr>
            <w:r w:rsidRPr="005A31AD">
              <w:rPr>
                <w:rFonts w:eastAsia="Times New Roman" w:cs="Calibri"/>
                <w:color w:val="000000"/>
                <w:sz w:val="20"/>
                <w:szCs w:val="20"/>
                <w:lang w:eastAsia="sk-SK"/>
              </w:rPr>
              <w:t>prvýkrá</w:t>
            </w:r>
            <w:r>
              <w:rPr>
                <w:rFonts w:eastAsia="Times New Roman" w:cs="Calibri"/>
                <w:color w:val="000000"/>
                <w:sz w:val="20"/>
                <w:szCs w:val="20"/>
                <w:lang w:eastAsia="sk-SK"/>
              </w:rPr>
              <w:t>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3"/>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135"/>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hanging="4"/>
              <w:jc w:val="center"/>
              <w:rPr>
                <w:rFonts w:ascii="Arial" w:eastAsia="Times New Roman" w:hAnsi="Arial" w:cs="Arial"/>
                <w:sz w:val="24"/>
                <w:szCs w:val="24"/>
                <w:lang w:eastAsia="sk-SK"/>
              </w:rPr>
            </w:pPr>
            <w:r w:rsidRPr="0069059A">
              <w:rPr>
                <w:rFonts w:eastAsia="Times New Roman" w:cs="Calibri"/>
                <w:color w:val="000000"/>
                <w:lang w:eastAsia="sk-SK"/>
              </w:rPr>
              <w:t>Regul</w:t>
            </w:r>
            <w:r>
              <w:rPr>
                <w:rFonts w:eastAsia="Times New Roman" w:cs="Calibri"/>
                <w:color w:val="000000"/>
                <w:lang w:eastAsia="sk-SK"/>
              </w:rPr>
              <w:t>ácia</w:t>
            </w:r>
            <w:r w:rsidRPr="0069059A">
              <w:rPr>
                <w:rFonts w:eastAsia="Times New Roman" w:cs="Calibri"/>
                <w:color w:val="000000"/>
                <w:lang w:eastAsia="sk-SK"/>
              </w:rPr>
              <w:t xml:space="preserve"> otáč</w:t>
            </w:r>
            <w:r>
              <w:rPr>
                <w:rFonts w:eastAsia="Times New Roman" w:cs="Calibri"/>
                <w:color w:val="000000"/>
                <w:lang w:eastAsia="sk-SK"/>
              </w:rPr>
              <w:t>o</w:t>
            </w:r>
            <w:r w:rsidRPr="0069059A">
              <w:rPr>
                <w:rFonts w:eastAsia="Times New Roman" w:cs="Calibri"/>
                <w:color w:val="000000"/>
                <w:lang w:eastAsia="sk-SK"/>
              </w:rPr>
              <w:t>k motoru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upravte úroveň regulátoru a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337"/>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02" w:line="240" w:lineRule="auto"/>
              <w:jc w:val="center"/>
              <w:rPr>
                <w:rFonts w:ascii="Arial" w:eastAsia="Times New Roman" w:hAnsi="Arial" w:cs="Arial"/>
                <w:sz w:val="24"/>
                <w:szCs w:val="24"/>
                <w:lang w:eastAsia="sk-SK"/>
              </w:rPr>
            </w:pPr>
            <w:r>
              <w:rPr>
                <w:rFonts w:eastAsia="Times New Roman" w:cs="Calibri"/>
                <w:color w:val="000000"/>
                <w:lang w:eastAsia="sk-SK"/>
              </w:rPr>
              <w:t xml:space="preserve">Regulácia </w:t>
            </w:r>
            <w:r w:rsidRPr="0069059A">
              <w:rPr>
                <w:rFonts w:eastAsia="Times New Roman" w:cs="Calibri"/>
                <w:color w:val="000000"/>
                <w:lang w:eastAsia="sk-SK"/>
              </w:rPr>
              <w:t>otáč</w:t>
            </w:r>
            <w:r>
              <w:rPr>
                <w:rFonts w:eastAsia="Times New Roman" w:cs="Calibri"/>
                <w:color w:val="000000"/>
                <w:lang w:eastAsia="sk-SK"/>
              </w:rPr>
              <w:t>o</w:t>
            </w:r>
            <w:r w:rsidRPr="0069059A">
              <w:rPr>
                <w:rFonts w:eastAsia="Times New Roman" w:cs="Calibri"/>
                <w:color w:val="000000"/>
                <w:lang w:eastAsia="sk-SK"/>
              </w:rPr>
              <w:t>k motoru </w:t>
            </w:r>
          </w:p>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70582E" w:rsidRPr="0069059A" w:rsidTr="00BB0B01">
        <w:trPr>
          <w:trHeight w:val="2064"/>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Kontrola emis</w:t>
            </w:r>
            <w:r>
              <w:rPr>
                <w:rFonts w:eastAsia="Times New Roman" w:cs="Calibri"/>
                <w:color w:val="000000"/>
                <w:lang w:eastAsia="sk-SK"/>
              </w:rPr>
              <w:t>i</w:t>
            </w:r>
            <w:r w:rsidRPr="0069059A">
              <w:rPr>
                <w:rFonts w:eastAsia="Times New Roman" w:cs="Calibri"/>
                <w:color w:val="000000"/>
                <w:lang w:eastAsia="sk-SK"/>
              </w:rPr>
              <w:t>í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 p</w:t>
            </w:r>
            <w:r>
              <w:rPr>
                <w:rFonts w:eastAsia="Times New Roman" w:cs="Calibri"/>
                <w:color w:val="000000"/>
                <w:lang w:eastAsia="sk-SK"/>
              </w:rPr>
              <w:t>r</w:t>
            </w:r>
            <w:r w:rsidRPr="0069059A">
              <w:rPr>
                <w:rFonts w:eastAsia="Times New Roman" w:cs="Calibri"/>
                <w:color w:val="000000"/>
                <w:lang w:eastAsia="sk-SK"/>
              </w:rPr>
              <w:t>ípad</w:t>
            </w:r>
            <w:r>
              <w:rPr>
                <w:rFonts w:eastAsia="Times New Roman" w:cs="Calibri"/>
                <w:color w:val="000000"/>
                <w:lang w:eastAsia="sk-SK"/>
              </w:rPr>
              <w:t>e</w:t>
            </w:r>
            <w:r w:rsidRPr="0069059A">
              <w:rPr>
                <w:rFonts w:eastAsia="Times New Roman" w:cs="Calibri"/>
                <w:color w:val="000000"/>
                <w:lang w:eastAsia="sk-SK"/>
              </w:rPr>
              <w:t xml:space="preserve"> pot</w:t>
            </w:r>
            <w:r>
              <w:rPr>
                <w:rFonts w:eastAsia="Times New Roman" w:cs="Calibri"/>
                <w:color w:val="000000"/>
                <w:lang w:eastAsia="sk-SK"/>
              </w:rPr>
              <w:t>r</w:t>
            </w:r>
            <w:r w:rsidRPr="0069059A">
              <w:rPr>
                <w:rFonts w:eastAsia="Times New Roman" w:cs="Calibri"/>
                <w:color w:val="000000"/>
                <w:lang w:eastAsia="sk-SK"/>
              </w:rPr>
              <w:t>eby </w:t>
            </w:r>
          </w:p>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a </w:t>
            </w:r>
            <w:r>
              <w:rPr>
                <w:rFonts w:eastAsia="Times New Roman" w:cs="Calibri"/>
                <w:color w:val="000000"/>
                <w:lang w:eastAsia="sk-SK"/>
              </w:rPr>
              <w:t>nastavte</w:t>
            </w:r>
            <w:r w:rsidRPr="0069059A">
              <w:rPr>
                <w:rFonts w:eastAsia="Times New Roman" w:cs="Calibri"/>
                <w:color w:val="000000"/>
                <w:lang w:eastAsia="sk-SK"/>
              </w:rPr>
              <w:t xml:space="preserve"> trysku </w:t>
            </w:r>
          </w:p>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vst</w:t>
            </w:r>
            <w:r>
              <w:rPr>
                <w:rFonts w:eastAsia="Times New Roman" w:cs="Calibri"/>
                <w:color w:val="000000"/>
                <w:lang w:eastAsia="sk-SK"/>
              </w:rPr>
              <w:t>rekovania</w:t>
            </w:r>
            <w:r w:rsidRPr="0069059A">
              <w:rPr>
                <w:rFonts w:eastAsia="Times New Roman" w:cs="Calibri"/>
                <w:color w:val="000000"/>
                <w:lang w:eastAsia="sk-SK"/>
              </w:rPr>
              <w:t xml:space="preserve"> paliva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4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systém </w:t>
            </w:r>
          </w:p>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od</w:t>
            </w:r>
            <w:r>
              <w:rPr>
                <w:rFonts w:eastAsia="Times New Roman" w:cs="Calibri"/>
                <w:color w:val="000000"/>
                <w:lang w:eastAsia="sk-SK"/>
              </w:rPr>
              <w:t>ve</w:t>
            </w:r>
            <w:r w:rsidRPr="0069059A">
              <w:rPr>
                <w:rFonts w:eastAsia="Times New Roman" w:cs="Calibri"/>
                <w:color w:val="000000"/>
                <w:lang w:eastAsia="sk-SK"/>
              </w:rPr>
              <w:t>tr</w:t>
            </w:r>
            <w:r>
              <w:rPr>
                <w:rFonts w:eastAsia="Times New Roman" w:cs="Calibri"/>
                <w:color w:val="000000"/>
                <w:lang w:eastAsia="sk-SK"/>
              </w:rPr>
              <w:t>a</w:t>
            </w:r>
            <w:r w:rsidRPr="0069059A">
              <w:rPr>
                <w:rFonts w:eastAsia="Times New Roman" w:cs="Calibri"/>
                <w:color w:val="000000"/>
                <w:lang w:eastAsia="sk-SK"/>
              </w:rPr>
              <w:t>n</w:t>
            </w:r>
            <w:r>
              <w:rPr>
                <w:rFonts w:eastAsia="Times New Roman" w:cs="Calibri"/>
                <w:color w:val="000000"/>
                <w:lang w:eastAsia="sk-SK"/>
              </w:rPr>
              <w:t>ia</w:t>
            </w:r>
            <w:r w:rsidRPr="0069059A">
              <w:rPr>
                <w:rFonts w:eastAsia="Times New Roman" w:cs="Calibri"/>
                <w:color w:val="000000"/>
                <w:lang w:eastAsia="sk-SK"/>
              </w:rPr>
              <w:t xml:space="preserve"> pr</w:t>
            </w:r>
            <w:r>
              <w:rPr>
                <w:rFonts w:eastAsia="Times New Roman" w:cs="Calibri"/>
                <w:color w:val="000000"/>
                <w:lang w:eastAsia="sk-SK"/>
              </w:rPr>
              <w:t>ie</w:t>
            </w:r>
            <w:r w:rsidRPr="0069059A">
              <w:rPr>
                <w:rFonts w:eastAsia="Times New Roman" w:cs="Calibri"/>
                <w:color w:val="000000"/>
                <w:lang w:eastAsia="sk-SK"/>
              </w:rPr>
              <w:t>storu motoru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138"/>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Palivo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doplňte hladinu paliva v nádrži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Vyprázdn</w:t>
            </w:r>
            <w:r>
              <w:rPr>
                <w:rFonts w:eastAsia="Times New Roman" w:cs="Calibri"/>
                <w:color w:val="000000"/>
                <w:lang w:eastAsia="sk-SK"/>
              </w:rPr>
              <w:t>i</w:t>
            </w:r>
            <w:r w:rsidRPr="0069059A">
              <w:rPr>
                <w:rFonts w:eastAsia="Times New Roman" w:cs="Calibri"/>
                <w:color w:val="000000"/>
                <w:lang w:eastAsia="sk-SK"/>
              </w:rPr>
              <w:t>te palivov</w:t>
            </w:r>
            <w:r>
              <w:rPr>
                <w:rFonts w:eastAsia="Times New Roman" w:cs="Calibri"/>
                <w:color w:val="000000"/>
                <w:lang w:eastAsia="sk-SK"/>
              </w:rPr>
              <w:t xml:space="preserve">ú </w:t>
            </w:r>
            <w:r w:rsidRPr="0069059A">
              <w:rPr>
                <w:rFonts w:eastAsia="Times New Roman" w:cs="Calibri"/>
                <w:color w:val="000000"/>
                <w:lang w:eastAsia="sk-SK"/>
              </w:rPr>
              <w:t>nádrž</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Vyprázdn</w:t>
            </w:r>
            <w:r>
              <w:rPr>
                <w:rFonts w:eastAsia="Times New Roman" w:cs="Calibri"/>
                <w:color w:val="000000"/>
                <w:lang w:eastAsia="sk-SK"/>
              </w:rPr>
              <w:t>i</w:t>
            </w:r>
            <w:r w:rsidRPr="0069059A">
              <w:rPr>
                <w:rFonts w:eastAsia="Times New Roman" w:cs="Calibri"/>
                <w:color w:val="000000"/>
                <w:lang w:eastAsia="sk-SK"/>
              </w:rPr>
              <w:t>te  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2"/>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19"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w:t>
            </w:r>
          </w:p>
          <w:p w:rsidR="0070582E" w:rsidRPr="0069059A" w:rsidRDefault="0070582E" w:rsidP="00BB0B01">
            <w:pPr>
              <w:spacing w:after="0" w:line="240" w:lineRule="auto"/>
              <w:ind w:right="28"/>
              <w:jc w:val="center"/>
              <w:rPr>
                <w:rFonts w:ascii="Arial" w:eastAsia="Times New Roman" w:hAnsi="Arial" w:cs="Arial"/>
                <w:sz w:val="24"/>
                <w:szCs w:val="24"/>
                <w:lang w:eastAsia="sk-SK"/>
              </w:rPr>
            </w:pPr>
            <w:r w:rsidRPr="0069059A">
              <w:rPr>
                <w:rFonts w:eastAsia="Times New Roman" w:cs="Calibri"/>
                <w:color w:val="000000"/>
                <w:lang w:eastAsia="sk-SK"/>
              </w:rPr>
              <w:t>palivový 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2"/>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534"/>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Hadice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 vym</w:t>
            </w:r>
            <w:r>
              <w:rPr>
                <w:rFonts w:eastAsia="Times New Roman" w:cs="Calibri"/>
                <w:color w:val="000000"/>
                <w:lang w:eastAsia="sk-SK"/>
              </w:rPr>
              <w:t>e</w:t>
            </w:r>
            <w:r w:rsidRPr="0069059A">
              <w:rPr>
                <w:rFonts w:eastAsia="Times New Roman" w:cs="Calibri"/>
                <w:color w:val="000000"/>
                <w:lang w:eastAsia="sk-SK"/>
              </w:rPr>
              <w:t>ňte hadic</w:t>
            </w:r>
            <w:r>
              <w:rPr>
                <w:rFonts w:eastAsia="Times New Roman" w:cs="Calibri"/>
                <w:color w:val="000000"/>
                <w:lang w:eastAsia="sk-SK"/>
              </w:rPr>
              <w:t>u</w:t>
            </w:r>
            <w:r w:rsidRPr="0069059A">
              <w:rPr>
                <w:rFonts w:eastAsia="Times New Roman" w:cs="Calibri"/>
                <w:color w:val="000000"/>
                <w:lang w:eastAsia="sk-SK"/>
              </w:rPr>
              <w:t xml:space="preserve"> palivov</w:t>
            </w:r>
            <w:r>
              <w:rPr>
                <w:rFonts w:eastAsia="Times New Roman" w:cs="Calibri"/>
                <w:color w:val="000000"/>
                <w:lang w:eastAsia="sk-SK"/>
              </w:rPr>
              <w:t>ej</w:t>
            </w:r>
            <w:r w:rsidRPr="0069059A">
              <w:rPr>
                <w:rFonts w:eastAsia="Times New Roman" w:cs="Calibri"/>
                <w:color w:val="000000"/>
                <w:lang w:eastAsia="sk-SK"/>
              </w:rPr>
              <w:t xml:space="preserve"> a </w:t>
            </w:r>
          </w:p>
          <w:p w:rsidR="0070582E" w:rsidRPr="0069059A" w:rsidRDefault="0070582E" w:rsidP="00BB0B01">
            <w:pPr>
              <w:spacing w:after="0" w:line="240" w:lineRule="auto"/>
              <w:ind w:left="17"/>
              <w:rPr>
                <w:rFonts w:ascii="Arial" w:eastAsia="Times New Roman" w:hAnsi="Arial" w:cs="Arial"/>
                <w:sz w:val="24"/>
                <w:szCs w:val="24"/>
                <w:lang w:eastAsia="sk-SK"/>
              </w:rPr>
            </w:pPr>
            <w:r w:rsidRPr="0069059A">
              <w:rPr>
                <w:rFonts w:eastAsia="Times New Roman" w:cs="Calibri"/>
                <w:color w:val="000000"/>
                <w:lang w:eastAsia="sk-SK"/>
              </w:rPr>
              <w:t>chladi</w:t>
            </w:r>
            <w:r>
              <w:rPr>
                <w:rFonts w:eastAsia="Times New Roman" w:cs="Calibri"/>
                <w:color w:val="000000"/>
                <w:lang w:eastAsia="sk-SK"/>
              </w:rPr>
              <w:t>acej</w:t>
            </w:r>
            <w:r w:rsidRPr="0069059A">
              <w:rPr>
                <w:rFonts w:eastAsia="Times New Roman" w:cs="Calibri"/>
                <w:color w:val="000000"/>
                <w:lang w:eastAsia="sk-SK"/>
              </w:rPr>
              <w:t xml:space="preserve"> s</w:t>
            </w:r>
            <w:r>
              <w:rPr>
                <w:rFonts w:eastAsia="Times New Roman" w:cs="Calibri"/>
                <w:color w:val="000000"/>
                <w:lang w:eastAsia="sk-SK"/>
              </w:rPr>
              <w:t>ú</w:t>
            </w:r>
            <w:r w:rsidRPr="0069059A">
              <w:rPr>
                <w:rFonts w:eastAsia="Times New Roman" w:cs="Calibri"/>
                <w:color w:val="000000"/>
                <w:lang w:eastAsia="sk-SK"/>
              </w:rPr>
              <w:t>stavy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97"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 </w:t>
            </w:r>
          </w:p>
          <w:p w:rsidR="0070582E" w:rsidRPr="0069059A" w:rsidRDefault="0070582E" w:rsidP="00BB0B01">
            <w:pPr>
              <w:spacing w:after="18" w:line="240" w:lineRule="auto"/>
              <w:ind w:left="58"/>
              <w:rPr>
                <w:rFonts w:ascii="Arial" w:eastAsia="Times New Roman" w:hAnsi="Arial" w:cs="Arial"/>
                <w:sz w:val="24"/>
                <w:szCs w:val="24"/>
                <w:lang w:eastAsia="sk-SK"/>
              </w:rPr>
            </w:pPr>
            <w:r w:rsidRPr="0069059A">
              <w:rPr>
                <w:rFonts w:eastAsia="Times New Roman" w:cs="Calibri"/>
                <w:color w:val="000000"/>
                <w:lang w:eastAsia="sk-SK"/>
              </w:rPr>
              <w:t>každé </w:t>
            </w:r>
          </w:p>
          <w:p w:rsidR="0070582E" w:rsidRPr="0069059A" w:rsidRDefault="0070582E" w:rsidP="00BB0B01">
            <w:pPr>
              <w:spacing w:after="0" w:line="240" w:lineRule="auto"/>
              <w:ind w:left="41"/>
              <w:rPr>
                <w:rFonts w:ascii="Arial" w:eastAsia="Times New Roman" w:hAnsi="Arial" w:cs="Arial"/>
                <w:sz w:val="24"/>
                <w:szCs w:val="24"/>
                <w:lang w:eastAsia="sk-SK"/>
              </w:rPr>
            </w:pPr>
            <w:r w:rsidRPr="0069059A">
              <w:rPr>
                <w:rFonts w:eastAsia="Times New Roman" w:cs="Calibri"/>
                <w:color w:val="000000"/>
                <w:lang w:eastAsia="sk-SK"/>
              </w:rPr>
              <w:t>2 roky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224"/>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28"/>
              <w:jc w:val="center"/>
              <w:rPr>
                <w:rFonts w:ascii="Arial" w:eastAsia="Times New Roman" w:hAnsi="Arial" w:cs="Arial"/>
                <w:sz w:val="24"/>
                <w:szCs w:val="24"/>
                <w:lang w:eastAsia="sk-SK"/>
              </w:rPr>
            </w:pPr>
            <w:proofErr w:type="spellStart"/>
            <w:r w:rsidRPr="0069059A">
              <w:rPr>
                <w:rFonts w:eastAsia="Times New Roman" w:cs="Calibri"/>
                <w:color w:val="000000"/>
                <w:lang w:eastAsia="sk-SK"/>
              </w:rPr>
              <w:t>S</w:t>
            </w:r>
            <w:r>
              <w:rPr>
                <w:rFonts w:eastAsia="Times New Roman" w:cs="Calibri"/>
                <w:color w:val="000000"/>
                <w:lang w:eastAsia="sk-SK"/>
              </w:rPr>
              <w:t>anie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 vym</w:t>
            </w:r>
            <w:r>
              <w:rPr>
                <w:rFonts w:eastAsia="Times New Roman" w:cs="Calibri"/>
                <w:color w:val="000000"/>
                <w:lang w:eastAsia="sk-SK"/>
              </w:rPr>
              <w:t>e</w:t>
            </w:r>
            <w:r w:rsidRPr="0069059A">
              <w:rPr>
                <w:rFonts w:eastAsia="Times New Roman" w:cs="Calibri"/>
                <w:color w:val="000000"/>
                <w:lang w:eastAsia="sk-SK"/>
              </w:rPr>
              <w:t>ňte filt</w:t>
            </w:r>
            <w:r>
              <w:rPr>
                <w:rFonts w:eastAsia="Times New Roman" w:cs="Calibri"/>
                <w:color w:val="000000"/>
                <w:lang w:eastAsia="sk-SK"/>
              </w:rPr>
              <w:t>e</w:t>
            </w:r>
            <w:r w:rsidRPr="0069059A">
              <w:rPr>
                <w:rFonts w:eastAsia="Times New Roman" w:cs="Calibri"/>
                <w:color w:val="000000"/>
                <w:lang w:eastAsia="sk-SK"/>
              </w:rPr>
              <w:t xml:space="preserve">r </w:t>
            </w:r>
            <w:proofErr w:type="spellStart"/>
            <w:r w:rsidRPr="0069059A">
              <w:rPr>
                <w:rFonts w:eastAsia="Times New Roman" w:cs="Calibri"/>
                <w:color w:val="000000"/>
                <w:lang w:eastAsia="sk-SK"/>
              </w:rPr>
              <w:t>s</w:t>
            </w:r>
            <w:r>
              <w:rPr>
                <w:rFonts w:eastAsia="Times New Roman" w:cs="Calibri"/>
                <w:color w:val="000000"/>
                <w:lang w:eastAsia="sk-SK"/>
              </w:rPr>
              <w:t>ania</w:t>
            </w:r>
            <w:proofErr w:type="spellEnd"/>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104"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2"/>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445"/>
        </w:trPr>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218"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23"/>
              <w:jc w:val="center"/>
              <w:rPr>
                <w:rFonts w:ascii="Arial" w:eastAsia="Times New Roman" w:hAnsi="Arial" w:cs="Arial"/>
                <w:sz w:val="24"/>
                <w:szCs w:val="24"/>
                <w:lang w:eastAsia="sk-SK"/>
              </w:rPr>
            </w:pPr>
            <w:r w:rsidRPr="0069059A">
              <w:rPr>
                <w:rFonts w:eastAsia="Times New Roman" w:cs="Calibri"/>
                <w:color w:val="000000"/>
                <w:lang w:eastAsia="sk-SK"/>
              </w:rPr>
              <w:t>Celý motor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19" w:line="240" w:lineRule="auto"/>
              <w:ind w:left="65"/>
              <w:rPr>
                <w:rFonts w:ascii="Arial" w:eastAsia="Times New Roman" w:hAnsi="Arial" w:cs="Arial"/>
                <w:sz w:val="24"/>
                <w:szCs w:val="24"/>
                <w:lang w:eastAsia="sk-SK"/>
              </w:rPr>
            </w:pPr>
            <w:r w:rsidRPr="0069059A">
              <w:rPr>
                <w:rFonts w:eastAsia="Times New Roman" w:cs="Calibri"/>
                <w:color w:val="000000"/>
                <w:lang w:eastAsia="sk-SK"/>
              </w:rPr>
              <w:t>Obecná vizuáln</w:t>
            </w:r>
            <w:r>
              <w:rPr>
                <w:rFonts w:eastAsia="Times New Roman" w:cs="Calibri"/>
                <w:color w:val="000000"/>
                <w:lang w:eastAsia="sk-SK"/>
              </w:rPr>
              <w:t>a</w:t>
            </w:r>
          </w:p>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/akustická kontrola každý de</w:t>
            </w:r>
            <w:r>
              <w:rPr>
                <w:rFonts w:eastAsia="Times New Roman" w:cs="Calibri"/>
                <w:color w:val="000000"/>
                <w:lang w:eastAsia="sk-SK"/>
              </w:rPr>
              <w:t>ň</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sz w:val="36"/>
                <w:szCs w:val="36"/>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jc w:val="center"/>
              <w:rPr>
                <w:rFonts w:ascii="Arial" w:eastAsia="Times New Roman" w:hAnsi="Arial" w:cs="Arial"/>
                <w:sz w:val="24"/>
                <w:szCs w:val="24"/>
                <w:lang w:eastAsia="sk-SK"/>
              </w:rPr>
            </w:pPr>
            <w:r w:rsidRPr="0069059A">
              <w:rPr>
                <w:rFonts w:eastAsia="Times New Roman" w:cs="Calibri"/>
                <w:color w:val="000000"/>
                <w:lang w:eastAsia="sk-SK"/>
              </w:rPr>
              <w:t> </w:t>
            </w:r>
          </w:p>
        </w:tc>
      </w:tr>
    </w:tbl>
    <w:p w:rsidR="0070582E" w:rsidRPr="0069059A" w:rsidRDefault="0070582E" w:rsidP="0070582E">
      <w:pPr>
        <w:shd w:val="clear" w:color="auto" w:fill="FFFFFF"/>
        <w:spacing w:after="218"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p w:rsidR="0070582E" w:rsidRPr="0069059A" w:rsidRDefault="0070582E" w:rsidP="0070582E">
      <w:pPr>
        <w:shd w:val="clear" w:color="auto" w:fill="FFFFFF"/>
        <w:spacing w:after="218" w:line="240" w:lineRule="auto"/>
        <w:ind w:right="5054"/>
        <w:rPr>
          <w:rFonts w:ascii="Arial" w:eastAsia="Times New Roman" w:hAnsi="Arial" w:cs="Arial"/>
          <w:b/>
          <w:bCs/>
          <w:color w:val="000000"/>
          <w:sz w:val="36"/>
          <w:szCs w:val="36"/>
          <w:lang w:eastAsia="sk-SK"/>
        </w:rPr>
      </w:pPr>
      <w:r w:rsidRPr="0069059A">
        <w:rPr>
          <w:rFonts w:eastAsia="Times New Roman" w:cs="Calibri"/>
          <w:b/>
          <w:bCs/>
          <w:color w:val="000000"/>
          <w:sz w:val="28"/>
          <w:szCs w:val="28"/>
          <w:lang w:eastAsia="sk-SK"/>
        </w:rPr>
        <w:t>Technická údržba </w:t>
      </w:r>
    </w:p>
    <w:tbl>
      <w:tblPr>
        <w:tblW w:w="0" w:type="auto"/>
        <w:tblCellMar>
          <w:left w:w="0" w:type="dxa"/>
          <w:right w:w="0" w:type="dxa"/>
        </w:tblCellMar>
        <w:tblLook w:val="04A0" w:firstRow="1" w:lastRow="0" w:firstColumn="1" w:lastColumn="0" w:noHBand="0" w:noVBand="1"/>
      </w:tblPr>
      <w:tblGrid>
        <w:gridCol w:w="2473"/>
        <w:gridCol w:w="1901"/>
        <w:gridCol w:w="706"/>
        <w:gridCol w:w="512"/>
        <w:gridCol w:w="449"/>
        <w:gridCol w:w="559"/>
        <w:gridCol w:w="559"/>
        <w:gridCol w:w="561"/>
        <w:gridCol w:w="672"/>
        <w:gridCol w:w="670"/>
      </w:tblGrid>
      <w:tr w:rsidR="0070582E" w:rsidRPr="0069059A" w:rsidTr="00BB0B01">
        <w:trPr>
          <w:trHeight w:val="518"/>
        </w:trPr>
        <w:tc>
          <w:tcPr>
            <w:tcW w:w="0" w:type="auto"/>
            <w:gridSpan w:val="8"/>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666"/>
              <w:jc w:val="center"/>
              <w:rPr>
                <w:rFonts w:ascii="Arial" w:eastAsia="Times New Roman" w:hAnsi="Arial" w:cs="Arial"/>
                <w:sz w:val="24"/>
                <w:szCs w:val="24"/>
                <w:lang w:eastAsia="sk-SK"/>
              </w:rPr>
            </w:pPr>
            <w:r w:rsidRPr="0069059A">
              <w:rPr>
                <w:rFonts w:eastAsia="Times New Roman" w:cs="Calibri"/>
                <w:color w:val="000000"/>
                <w:lang w:eastAsia="sk-SK"/>
              </w:rPr>
              <w:t>Mazací tuk </w:t>
            </w:r>
          </w:p>
        </w:tc>
        <w:tc>
          <w:tcPr>
            <w:tcW w:w="0" w:type="auto"/>
            <w:tcBorders>
              <w:top w:val="single" w:sz="4" w:space="0" w:color="000000"/>
              <w:bottom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70582E" w:rsidRPr="0069059A" w:rsidTr="00BB0B01">
        <w:trPr>
          <w:trHeight w:val="518"/>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1"/>
              <w:jc w:val="center"/>
              <w:rPr>
                <w:rFonts w:ascii="Arial" w:eastAsia="Times New Roman" w:hAnsi="Arial" w:cs="Arial"/>
                <w:sz w:val="24"/>
                <w:szCs w:val="24"/>
                <w:lang w:eastAsia="sk-SK"/>
              </w:rPr>
            </w:pPr>
            <w:r w:rsidRPr="0069059A">
              <w:rPr>
                <w:rFonts w:eastAsia="Times New Roman" w:cs="Calibri"/>
                <w:color w:val="000000"/>
                <w:lang w:eastAsia="sk-SK"/>
              </w:rPr>
              <w:t>Č</w:t>
            </w:r>
            <w:r>
              <w:rPr>
                <w:rFonts w:eastAsia="Times New Roman" w:cs="Calibri"/>
                <w:color w:val="000000"/>
                <w:lang w:eastAsia="sk-SK"/>
              </w:rPr>
              <w:t>asť</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26"/>
              <w:jc w:val="center"/>
              <w:rPr>
                <w:rFonts w:ascii="Arial" w:eastAsia="Times New Roman" w:hAnsi="Arial" w:cs="Arial"/>
                <w:sz w:val="24"/>
                <w:szCs w:val="24"/>
                <w:lang w:eastAsia="sk-SK"/>
              </w:rPr>
            </w:pPr>
            <w:r>
              <w:rPr>
                <w:rFonts w:eastAsia="Times New Roman" w:cs="Calibri"/>
                <w:color w:val="000000"/>
                <w:lang w:eastAsia="sk-SK"/>
              </w:rPr>
              <w:t>Počet</w:t>
            </w:r>
          </w:p>
        </w:tc>
        <w:tc>
          <w:tcPr>
            <w:tcW w:w="0" w:type="auto"/>
            <w:gridSpan w:val="5"/>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168"/>
              <w:jc w:val="right"/>
              <w:rPr>
                <w:rFonts w:ascii="Arial" w:eastAsia="Times New Roman" w:hAnsi="Arial" w:cs="Arial"/>
                <w:sz w:val="24"/>
                <w:szCs w:val="24"/>
                <w:lang w:eastAsia="sk-SK"/>
              </w:rPr>
            </w:pPr>
            <w:r w:rsidRPr="0069059A">
              <w:rPr>
                <w:rFonts w:eastAsia="Times New Roman" w:cs="Calibri"/>
                <w:color w:val="000000"/>
                <w:lang w:eastAsia="sk-SK"/>
              </w:rPr>
              <w:t>Časový interval (h) </w:t>
            </w:r>
          </w:p>
        </w:tc>
        <w:tc>
          <w:tcPr>
            <w:tcW w:w="0" w:type="auto"/>
            <w:tcBorders>
              <w:top w:val="single" w:sz="4" w:space="0" w:color="000000"/>
              <w:bottom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70582E" w:rsidRPr="0069059A" w:rsidTr="00BB0B01">
        <w:trPr>
          <w:trHeight w:val="51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100 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2000 </w:t>
            </w:r>
          </w:p>
        </w:tc>
      </w:tr>
      <w:tr w:rsidR="0070582E" w:rsidRPr="0069059A" w:rsidTr="00BB0B01">
        <w:trPr>
          <w:trHeight w:val="3082"/>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218"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2"/>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color w:val="000000"/>
                <w:lang w:eastAsia="sk-SK"/>
              </w:rPr>
              <w:t>Maz</w:t>
            </w:r>
            <w:r>
              <w:rPr>
                <w:rFonts w:eastAsia="Times New Roman" w:cs="Calibri"/>
                <w:color w:val="000000"/>
                <w:lang w:eastAsia="sk-SK"/>
              </w:rPr>
              <w:t>anie</w:t>
            </w:r>
            <w:r w:rsidRPr="0069059A">
              <w:rPr>
                <w:rFonts w:eastAsia="Times New Roman" w:cs="Calibri"/>
                <w:color w:val="000000"/>
                <w:lang w:eastAsia="sk-SK"/>
              </w:rPr>
              <w:t xml:space="preserve"> č</w:t>
            </w:r>
            <w:r>
              <w:rPr>
                <w:rFonts w:eastAsia="Times New Roman" w:cs="Calibri"/>
                <w:color w:val="000000"/>
                <w:lang w:eastAsia="sk-SK"/>
              </w:rPr>
              <w:t xml:space="preserve">apov </w:t>
            </w:r>
            <w:r w:rsidRPr="0069059A">
              <w:rPr>
                <w:rFonts w:eastAsia="Times New Roman" w:cs="Calibri"/>
                <w:color w:val="000000"/>
                <w:lang w:eastAsia="sk-SK"/>
              </w:rPr>
              <w:t>pracovn</w:t>
            </w:r>
            <w:r>
              <w:rPr>
                <w:rFonts w:eastAsia="Times New Roman" w:cs="Calibri"/>
                <w:color w:val="000000"/>
                <w:lang w:eastAsia="sk-SK"/>
              </w:rPr>
              <w:t>ý</w:t>
            </w:r>
            <w:r w:rsidRPr="0069059A">
              <w:rPr>
                <w:rFonts w:eastAsia="Times New Roman" w:cs="Calibri"/>
                <w:color w:val="000000"/>
                <w:lang w:eastAsia="sk-SK"/>
              </w:rPr>
              <w:t>ch za</w:t>
            </w:r>
            <w:r>
              <w:rPr>
                <w:rFonts w:eastAsia="Times New Roman" w:cs="Calibri"/>
                <w:color w:val="000000"/>
                <w:lang w:eastAsia="sk-SK"/>
              </w:rPr>
              <w:t>riadení</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199" w:line="240" w:lineRule="auto"/>
              <w:rPr>
                <w:rFonts w:ascii="Arial" w:eastAsia="Times New Roman" w:hAnsi="Arial" w:cs="Arial"/>
                <w:sz w:val="24"/>
                <w:szCs w:val="24"/>
                <w:lang w:eastAsia="sk-SK"/>
              </w:rPr>
            </w:pPr>
            <w:r w:rsidRPr="0069059A">
              <w:rPr>
                <w:rFonts w:eastAsia="Times New Roman" w:cs="Calibri"/>
                <w:color w:val="000000"/>
                <w:lang w:eastAsia="sk-SK"/>
              </w:rPr>
              <w:t>Otoči</w:t>
            </w:r>
            <w:r>
              <w:rPr>
                <w:rFonts w:eastAsia="Times New Roman" w:cs="Calibri"/>
                <w:color w:val="000000"/>
                <w:lang w:eastAsia="sk-SK"/>
              </w:rPr>
              <w:t>ť</w:t>
            </w:r>
            <w:r w:rsidRPr="0069059A">
              <w:rPr>
                <w:rFonts w:eastAsia="Times New Roman" w:cs="Calibri"/>
                <w:color w:val="000000"/>
                <w:lang w:eastAsia="sk-SK"/>
              </w:rPr>
              <w:t xml:space="preserve"> v základn</w:t>
            </w:r>
            <w:r>
              <w:rPr>
                <w:rFonts w:eastAsia="Times New Roman" w:cs="Calibri"/>
                <w:color w:val="000000"/>
                <w:lang w:eastAsia="sk-SK"/>
              </w:rPr>
              <w:t>i</w:t>
            </w:r>
            <w:r w:rsidRPr="0069059A">
              <w:rPr>
                <w:rFonts w:eastAsia="Times New Roman" w:cs="Calibri"/>
                <w:color w:val="000000"/>
                <w:lang w:eastAsia="sk-SK"/>
              </w:rPr>
              <w:t xml:space="preserve"> ramene </w:t>
            </w:r>
          </w:p>
          <w:p w:rsidR="0070582E" w:rsidRPr="0069059A" w:rsidRDefault="0070582E" w:rsidP="00BB0B01">
            <w:pPr>
              <w:spacing w:after="200" w:line="240" w:lineRule="auto"/>
              <w:rPr>
                <w:rFonts w:ascii="Arial" w:eastAsia="Times New Roman" w:hAnsi="Arial" w:cs="Arial"/>
                <w:sz w:val="24"/>
                <w:szCs w:val="24"/>
                <w:lang w:eastAsia="sk-SK"/>
              </w:rPr>
            </w:pPr>
            <w:r w:rsidRPr="0069059A">
              <w:rPr>
                <w:rFonts w:eastAsia="Times New Roman" w:cs="Calibri"/>
                <w:color w:val="000000"/>
                <w:lang w:eastAsia="sk-SK"/>
              </w:rPr>
              <w:t>Otoči</w:t>
            </w:r>
            <w:r>
              <w:rPr>
                <w:rFonts w:eastAsia="Times New Roman" w:cs="Calibri"/>
                <w:color w:val="000000"/>
                <w:lang w:eastAsia="sk-SK"/>
              </w:rPr>
              <w:t>ť</w:t>
            </w:r>
            <w:r w:rsidRPr="0069059A">
              <w:rPr>
                <w:rFonts w:eastAsia="Times New Roman" w:cs="Calibri"/>
                <w:color w:val="000000"/>
                <w:lang w:eastAsia="sk-SK"/>
              </w:rPr>
              <w:t xml:space="preserve"> v základn</w:t>
            </w:r>
            <w:r>
              <w:rPr>
                <w:rFonts w:eastAsia="Times New Roman" w:cs="Calibri"/>
                <w:color w:val="000000"/>
                <w:lang w:eastAsia="sk-SK"/>
              </w:rPr>
              <w:t>i</w:t>
            </w:r>
            <w:r w:rsidRPr="0069059A">
              <w:rPr>
                <w:rFonts w:eastAsia="Times New Roman" w:cs="Calibri"/>
                <w:color w:val="000000"/>
                <w:lang w:eastAsia="sk-SK"/>
              </w:rPr>
              <w:t xml:space="preserve"> výložníku </w:t>
            </w:r>
          </w:p>
          <w:p w:rsidR="0070582E" w:rsidRPr="0069059A" w:rsidRDefault="0070582E" w:rsidP="00BB0B01">
            <w:pPr>
              <w:spacing w:after="0" w:line="240" w:lineRule="auto"/>
              <w:rPr>
                <w:rFonts w:ascii="Arial" w:eastAsia="Times New Roman" w:hAnsi="Arial" w:cs="Arial"/>
                <w:sz w:val="24"/>
                <w:szCs w:val="24"/>
                <w:lang w:eastAsia="sk-SK"/>
              </w:rPr>
            </w:pPr>
            <w:proofErr w:type="spellStart"/>
            <w:r w:rsidRPr="0069059A">
              <w:rPr>
                <w:rFonts w:eastAsia="Times New Roman" w:cs="Calibri"/>
                <w:color w:val="000000"/>
                <w:lang w:eastAsia="sk-SK"/>
              </w:rPr>
              <w:t>Otoče</w:t>
            </w:r>
            <w:proofErr w:type="spellEnd"/>
            <w:r w:rsidRPr="0069059A">
              <w:rPr>
                <w:rFonts w:eastAsia="Times New Roman" w:cs="Calibri"/>
                <w:color w:val="000000"/>
                <w:lang w:eastAsia="sk-SK"/>
              </w:rPr>
              <w:t xml:space="preserve"> l</w:t>
            </w:r>
            <w:r>
              <w:rPr>
                <w:rFonts w:eastAsia="Times New Roman" w:cs="Calibri"/>
                <w:color w:val="000000"/>
                <w:lang w:eastAsia="sk-SK"/>
              </w:rPr>
              <w:t>yžice</w:t>
            </w:r>
            <w:r w:rsidRPr="0069059A">
              <w:rPr>
                <w:rFonts w:eastAsia="Times New Roman" w:cs="Calibri"/>
                <w:color w:val="000000"/>
                <w:lang w:eastAsia="sk-SK"/>
              </w:rPr>
              <w:t xml:space="preserve"> a ojnice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218"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right="41"/>
              <w:jc w:val="center"/>
              <w:rPr>
                <w:rFonts w:ascii="Arial" w:eastAsia="Times New Roman" w:hAnsi="Arial" w:cs="Arial"/>
                <w:sz w:val="24"/>
                <w:szCs w:val="24"/>
                <w:lang w:eastAsia="sk-SK"/>
              </w:rPr>
            </w:pPr>
            <w:r w:rsidRPr="0069059A">
              <w:rPr>
                <w:rFonts w:eastAsia="Times New Roman" w:cs="Calibri"/>
                <w:color w:val="000000"/>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3"/>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ascii="Arial" w:eastAsia="Times New Roman" w:hAnsi="Arial" w:cs="Arial"/>
                <w:color w:val="000000"/>
                <w:lang w:eastAsia="sk-SK"/>
              </w:rPr>
              <w:t xml:space="preserve"> </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hanging="1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2"/>
              <w:jc w:val="center"/>
              <w:rPr>
                <w:rFonts w:ascii="Arial" w:eastAsia="Times New Roman" w:hAnsi="Arial" w:cs="Arial"/>
                <w:sz w:val="24"/>
                <w:szCs w:val="24"/>
                <w:lang w:eastAsia="sk-SK"/>
              </w:rPr>
            </w:pPr>
            <w:r w:rsidRPr="0069059A">
              <w:rPr>
                <w:rFonts w:eastAsia="Times New Roman" w:cs="Calibri"/>
                <w:color w:val="000000"/>
                <w:lang w:eastAsia="sk-SK"/>
              </w:rPr>
              <w:t>Ostatní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4"/>
              <w:jc w:val="center"/>
              <w:rPr>
                <w:rFonts w:ascii="Arial" w:eastAsia="Times New Roman" w:hAnsi="Arial" w:cs="Arial"/>
                <w:sz w:val="24"/>
                <w:szCs w:val="24"/>
                <w:lang w:eastAsia="sk-SK"/>
              </w:rPr>
            </w:pPr>
            <w:r w:rsidRPr="0069059A">
              <w:rPr>
                <w:rFonts w:eastAsia="Times New Roman" w:cs="Calibri"/>
                <w:color w:val="000000"/>
                <w:lang w:eastAsia="sk-SK"/>
              </w:rPr>
              <w:t>6 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4"/>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670"/>
        </w:trPr>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7"/>
              <w:rPr>
                <w:rFonts w:ascii="Arial" w:eastAsia="Times New Roman" w:hAnsi="Arial" w:cs="Arial"/>
                <w:sz w:val="24"/>
                <w:szCs w:val="24"/>
                <w:lang w:eastAsia="sk-SK"/>
              </w:rPr>
            </w:pPr>
            <w:r w:rsidRPr="0069059A">
              <w:rPr>
                <w:rFonts w:eastAsia="Times New Roman" w:cs="Calibri"/>
                <w:color w:val="000000"/>
                <w:lang w:eastAsia="sk-SK"/>
              </w:rPr>
              <w:t>Maz</w:t>
            </w:r>
            <w:r>
              <w:rPr>
                <w:rFonts w:eastAsia="Times New Roman" w:cs="Calibri"/>
                <w:color w:val="000000"/>
                <w:lang w:eastAsia="sk-SK"/>
              </w:rPr>
              <w:t>anie</w:t>
            </w:r>
            <w:r w:rsidRPr="0069059A">
              <w:rPr>
                <w:rFonts w:eastAsia="Times New Roman" w:cs="Calibri"/>
                <w:color w:val="000000"/>
                <w:lang w:eastAsia="sk-SK"/>
              </w:rPr>
              <w:t xml:space="preserve"> ložiska hlavn</w:t>
            </w:r>
            <w:r>
              <w:rPr>
                <w:rFonts w:eastAsia="Times New Roman" w:cs="Calibri"/>
                <w:color w:val="000000"/>
                <w:lang w:eastAsia="sk-SK"/>
              </w:rPr>
              <w:t>ej</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otoče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4"/>
              <w:jc w:val="center"/>
              <w:rPr>
                <w:rFonts w:ascii="Arial" w:eastAsia="Times New Roman" w:hAnsi="Arial" w:cs="Arial"/>
                <w:sz w:val="24"/>
                <w:szCs w:val="24"/>
                <w:lang w:eastAsia="sk-SK"/>
              </w:rPr>
            </w:pPr>
            <w:r w:rsidRPr="0069059A">
              <w:rPr>
                <w:rFonts w:eastAsia="Times New Roman" w:cs="Calibri"/>
                <w:color w:val="000000"/>
                <w:lang w:eastAsia="sk-SK"/>
              </w:rPr>
              <w:t>2 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1"/>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2"/>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gridSpan w:val="2"/>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lastRenderedPageBreak/>
              <w:t>Maz</w:t>
            </w:r>
            <w:r>
              <w:rPr>
                <w:rFonts w:eastAsia="Times New Roman" w:cs="Calibri"/>
                <w:color w:val="000000"/>
                <w:lang w:eastAsia="sk-SK"/>
              </w:rPr>
              <w:t xml:space="preserve">anie </w:t>
            </w:r>
            <w:r w:rsidRPr="0069059A">
              <w:rPr>
                <w:rFonts w:eastAsia="Times New Roman" w:cs="Calibri"/>
                <w:color w:val="000000"/>
                <w:lang w:eastAsia="sk-SK"/>
              </w:rPr>
              <w:t>v</w:t>
            </w:r>
            <w:r>
              <w:rPr>
                <w:rFonts w:eastAsia="Times New Roman" w:cs="Calibri"/>
                <w:color w:val="000000"/>
                <w:lang w:eastAsia="sk-SK"/>
              </w:rPr>
              <w:t>e</w:t>
            </w:r>
            <w:r w:rsidRPr="0069059A">
              <w:rPr>
                <w:rFonts w:eastAsia="Times New Roman" w:cs="Calibri"/>
                <w:color w:val="000000"/>
                <w:lang w:eastAsia="sk-SK"/>
              </w:rPr>
              <w:t>nc</w:t>
            </w:r>
            <w:r>
              <w:rPr>
                <w:rFonts w:eastAsia="Times New Roman" w:cs="Calibri"/>
                <w:color w:val="000000"/>
                <w:lang w:eastAsia="sk-SK"/>
              </w:rPr>
              <w:t xml:space="preserve">a </w:t>
            </w:r>
            <w:r w:rsidRPr="0069059A">
              <w:rPr>
                <w:rFonts w:eastAsia="Times New Roman" w:cs="Calibri"/>
                <w:color w:val="000000"/>
                <w:lang w:eastAsia="sk-SK"/>
              </w:rPr>
              <w:t>ložiska hlav</w:t>
            </w:r>
            <w:r>
              <w:rPr>
                <w:rFonts w:eastAsia="Times New Roman" w:cs="Calibri"/>
                <w:color w:val="000000"/>
                <w:lang w:eastAsia="sk-SK"/>
              </w:rPr>
              <w:t xml:space="preserve">nej </w:t>
            </w:r>
            <w:proofErr w:type="spellStart"/>
            <w:r w:rsidRPr="0069059A">
              <w:rPr>
                <w:rFonts w:eastAsia="Times New Roman" w:cs="Calibri"/>
                <w:color w:val="000000"/>
                <w:lang w:eastAsia="sk-SK"/>
              </w:rPr>
              <w:t>otoče</w:t>
            </w:r>
            <w:proofErr w:type="spellEnd"/>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44"/>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7"/>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right="36"/>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1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ind w:left="8"/>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058"/>
        </w:trPr>
        <w:tc>
          <w:tcPr>
            <w:tcW w:w="0" w:type="auto"/>
            <w:gridSpan w:val="8"/>
            <w:tcBorders>
              <w:top w:val="single" w:sz="4" w:space="0" w:color="000000"/>
              <w:left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247" w:line="240" w:lineRule="auto"/>
              <w:ind w:left="2597"/>
              <w:rPr>
                <w:rFonts w:ascii="Arial" w:eastAsia="Times New Roman" w:hAnsi="Arial" w:cs="Arial"/>
                <w:sz w:val="24"/>
                <w:szCs w:val="24"/>
                <w:lang w:eastAsia="sk-SK"/>
              </w:rPr>
            </w:pPr>
            <w:r w:rsidRPr="0069059A">
              <w:rPr>
                <w:rFonts w:eastAsia="Times New Roman" w:cs="Calibri"/>
                <w:color w:val="000000"/>
                <w:lang w:eastAsia="sk-SK"/>
              </w:rPr>
              <w:t xml:space="preserve">Poznámka: </w:t>
            </w:r>
            <w:proofErr w:type="spellStart"/>
            <w:r w:rsidRPr="0069059A">
              <w:rPr>
                <w:rFonts w:eastAsia="Times New Roman" w:cs="Calibri"/>
                <w:color w:val="000000"/>
                <w:lang w:eastAsia="sk-SK"/>
              </w:rPr>
              <w:t>Doporučuje</w:t>
            </w:r>
            <w:proofErr w:type="spellEnd"/>
            <w:r w:rsidRPr="0069059A">
              <w:rPr>
                <w:rFonts w:eastAsia="Times New Roman" w:cs="Calibri"/>
                <w:color w:val="000000"/>
                <w:lang w:eastAsia="sk-SK"/>
              </w:rPr>
              <w:t xml:space="preserve"> s</w:t>
            </w:r>
            <w:r>
              <w:rPr>
                <w:rFonts w:eastAsia="Times New Roman" w:cs="Calibri"/>
                <w:color w:val="000000"/>
                <w:lang w:eastAsia="sk-SK"/>
              </w:rPr>
              <w:t>a</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lithiové</w:t>
            </w:r>
            <w:proofErr w:type="spellEnd"/>
            <w:r w:rsidRPr="0069059A">
              <w:rPr>
                <w:rFonts w:eastAsia="Times New Roman" w:cs="Calibri"/>
                <w:color w:val="000000"/>
                <w:lang w:eastAsia="sk-SK"/>
              </w:rPr>
              <w:t xml:space="preserve"> mazivo. </w:t>
            </w:r>
          </w:p>
          <w:p w:rsidR="0070582E" w:rsidRPr="0069059A" w:rsidRDefault="0070582E" w:rsidP="00BB0B01">
            <w:pPr>
              <w:spacing w:after="0" w:line="240" w:lineRule="auto"/>
              <w:ind w:left="259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xml:space="preserve"> Frekvenc</w:t>
            </w:r>
            <w:r>
              <w:rPr>
                <w:rFonts w:eastAsia="Times New Roman" w:cs="Calibri"/>
                <w:color w:val="000000"/>
                <w:lang w:eastAsia="sk-SK"/>
              </w:rPr>
              <w:t>ia</w:t>
            </w:r>
            <w:r w:rsidRPr="0069059A">
              <w:rPr>
                <w:rFonts w:eastAsia="Times New Roman" w:cs="Calibri"/>
                <w:color w:val="000000"/>
                <w:lang w:eastAsia="sk-SK"/>
              </w:rPr>
              <w:t xml:space="preserve"> údržby za b</w:t>
            </w:r>
            <w:r>
              <w:rPr>
                <w:rFonts w:eastAsia="Times New Roman" w:cs="Calibri"/>
                <w:color w:val="000000"/>
                <w:lang w:eastAsia="sk-SK"/>
              </w:rPr>
              <w:t>e</w:t>
            </w:r>
            <w:r w:rsidRPr="0069059A">
              <w:rPr>
                <w:rFonts w:eastAsia="Times New Roman" w:cs="Calibri"/>
                <w:color w:val="000000"/>
                <w:lang w:eastAsia="sk-SK"/>
              </w:rPr>
              <w:t>žných podm</w:t>
            </w:r>
            <w:r>
              <w:rPr>
                <w:rFonts w:eastAsia="Times New Roman" w:cs="Calibri"/>
                <w:color w:val="000000"/>
                <w:lang w:eastAsia="sk-SK"/>
              </w:rPr>
              <w:t>ienok</w:t>
            </w:r>
            <w:r w:rsidRPr="0069059A">
              <w:rPr>
                <w:rFonts w:eastAsia="Times New Roman" w:cs="Calibri"/>
                <w:color w:val="000000"/>
                <w:lang w:eastAsia="sk-SK"/>
              </w:rPr>
              <w:t> </w:t>
            </w:r>
          </w:p>
        </w:tc>
        <w:tc>
          <w:tcPr>
            <w:tcW w:w="0" w:type="auto"/>
            <w:tcBorders>
              <w:top w:val="single" w:sz="4" w:space="0" w:color="000000"/>
              <w:bottom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106"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70582E" w:rsidRPr="0069059A" w:rsidRDefault="0070582E" w:rsidP="0070582E">
      <w:pPr>
        <w:shd w:val="clear" w:color="auto" w:fill="FFFFFF"/>
        <w:spacing w:after="275"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p w:rsidR="0070582E" w:rsidRPr="0069059A" w:rsidRDefault="0070582E" w:rsidP="0070582E">
      <w:pPr>
        <w:shd w:val="clear" w:color="auto" w:fill="FFFFFF"/>
        <w:spacing w:after="223" w:line="240" w:lineRule="auto"/>
        <w:ind w:left="2"/>
        <w:rPr>
          <w:rFonts w:ascii="Arial" w:eastAsia="Times New Roman" w:hAnsi="Arial" w:cs="Arial"/>
          <w:color w:val="000000"/>
          <w:sz w:val="18"/>
          <w:szCs w:val="18"/>
          <w:lang w:eastAsia="sk-SK"/>
        </w:rPr>
      </w:pPr>
      <w:r w:rsidRPr="0069059A">
        <w:rPr>
          <w:rFonts w:eastAsia="Times New Roman" w:cs="Calibri"/>
          <w:b/>
          <w:bCs/>
          <w:color w:val="000000"/>
          <w:sz w:val="28"/>
          <w:szCs w:val="28"/>
          <w:lang w:eastAsia="sk-SK"/>
        </w:rPr>
        <w:t> </w:t>
      </w:r>
      <w:r w:rsidRPr="0069059A">
        <w:rPr>
          <w:rFonts w:eastAsia="Times New Roman" w:cs="Calibri"/>
          <w:noProof/>
          <w:color w:val="000000"/>
          <w:bdr w:val="none" w:sz="0" w:space="0" w:color="auto" w:frame="1"/>
          <w:lang w:eastAsia="sk-SK"/>
        </w:rPr>
        <w:drawing>
          <wp:inline distT="0" distB="0" distL="0" distR="0" wp14:anchorId="2F357F98" wp14:editId="326CBBE4">
            <wp:extent cx="3095625" cy="1857375"/>
            <wp:effectExtent l="0" t="0" r="9525" b="9525"/>
            <wp:docPr id="2" name="Obrázok 2" descr="https://lh7-us.googleusercontent.com/I6tGcJBG2kNOd54tWIiy8SvCjYsG21ITJdLanXP46zYTVB3kY3bWrDqNhN4o0QBVa4gd_L819LEh-Q0ZockoLxocDsGIfyFMjQASuVtrgrWwFsYlIchPT0dtL8tpxLIA3b3wi-Pd2EREboAJrtSsu0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I6tGcJBG2kNOd54tWIiy8SvCjYsG21ITJdLanXP46zYTVB3kY3bWrDqNhN4o0QBVa4gd_L819LEh-Q0ZockoLxocDsGIfyFMjQASuVtrgrWwFsYlIchPT0dtL8tpxLIA3b3wi-Pd2EREboAJrtSsu0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2677"/>
        <w:gridCol w:w="1105"/>
        <w:gridCol w:w="468"/>
        <w:gridCol w:w="446"/>
        <w:gridCol w:w="570"/>
        <w:gridCol w:w="558"/>
        <w:gridCol w:w="558"/>
        <w:gridCol w:w="681"/>
        <w:gridCol w:w="669"/>
        <w:gridCol w:w="669"/>
        <w:gridCol w:w="661"/>
      </w:tblGrid>
      <w:tr w:rsidR="0070582E" w:rsidRPr="0069059A" w:rsidTr="00BB0B01">
        <w:trPr>
          <w:trHeight w:val="521"/>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Pr>
                <w:rFonts w:eastAsia="Times New Roman" w:cs="Calibri"/>
                <w:color w:val="000000"/>
                <w:lang w:eastAsia="sk-SK"/>
              </w:rPr>
              <w:t>Časť</w:t>
            </w:r>
            <w:r w:rsidRPr="0069059A">
              <w:rPr>
                <w:rFonts w:eastAsia="Times New Roman" w:cs="Calibri"/>
                <w:color w:val="000000"/>
                <w:lang w:eastAsia="sk-SK"/>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20"/>
              <w:rPr>
                <w:rFonts w:ascii="Arial" w:eastAsia="Times New Roman" w:hAnsi="Arial" w:cs="Arial"/>
                <w:sz w:val="24"/>
                <w:szCs w:val="24"/>
                <w:lang w:eastAsia="sk-SK"/>
              </w:rPr>
            </w:pPr>
            <w:r w:rsidRPr="0069059A">
              <w:rPr>
                <w:rFonts w:eastAsia="Times New Roman" w:cs="Calibri"/>
                <w:color w:val="000000"/>
                <w:lang w:eastAsia="sk-SK"/>
              </w:rPr>
              <w:t>množstv</w:t>
            </w:r>
            <w:r>
              <w:rPr>
                <w:rFonts w:eastAsia="Times New Roman" w:cs="Calibri"/>
                <w:color w:val="000000"/>
                <w:lang w:eastAsia="sk-SK"/>
              </w:rPr>
              <w:t>o</w:t>
            </w:r>
            <w:r w:rsidRPr="0069059A">
              <w:rPr>
                <w:rFonts w:eastAsia="Times New Roman" w:cs="Calibri"/>
                <w:color w:val="000000"/>
                <w:lang w:eastAsia="sk-SK"/>
              </w:rPr>
              <w:t> </w:t>
            </w:r>
          </w:p>
        </w:tc>
        <w:tc>
          <w:tcPr>
            <w:tcW w:w="0" w:type="auto"/>
            <w:gridSpan w:val="6"/>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                                      Interval (h) </w:t>
            </w:r>
          </w:p>
        </w:tc>
        <w:tc>
          <w:tcPr>
            <w:tcW w:w="0" w:type="auto"/>
            <w:tcBorders>
              <w:top w:val="single" w:sz="4" w:space="0" w:color="000000"/>
              <w:bottom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70582E" w:rsidRPr="0069059A" w:rsidTr="00BB0B01">
        <w:trPr>
          <w:trHeight w:val="5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50 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100 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1500 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8"/>
              <w:rPr>
                <w:rFonts w:ascii="Arial" w:eastAsia="Times New Roman" w:hAnsi="Arial" w:cs="Arial"/>
                <w:sz w:val="24"/>
                <w:szCs w:val="24"/>
                <w:lang w:eastAsia="sk-SK"/>
              </w:rPr>
            </w:pPr>
            <w:r w:rsidRPr="0069059A">
              <w:rPr>
                <w:rFonts w:eastAsia="Times New Roman" w:cs="Calibri"/>
                <w:color w:val="000000"/>
                <w:lang w:eastAsia="sk-SK"/>
              </w:rPr>
              <w:t>2500 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4000 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hanging="11"/>
              <w:jc w:val="both"/>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hladinu hydraulického oleje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4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135"/>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46" w:hanging="11"/>
              <w:jc w:val="both"/>
              <w:rPr>
                <w:rFonts w:ascii="Arial" w:eastAsia="Times New Roman" w:hAnsi="Arial" w:cs="Arial"/>
                <w:sz w:val="24"/>
                <w:szCs w:val="24"/>
                <w:lang w:eastAsia="sk-SK"/>
              </w:rPr>
            </w:pPr>
            <w:r w:rsidRPr="0069059A">
              <w:rPr>
                <w:rFonts w:eastAsia="Times New Roman" w:cs="Calibri"/>
                <w:color w:val="000000"/>
                <w:lang w:eastAsia="sk-SK"/>
              </w:rPr>
              <w:t>Vyčist</w:t>
            </w:r>
            <w:r>
              <w:rPr>
                <w:rFonts w:eastAsia="Times New Roman" w:cs="Calibri"/>
                <w:color w:val="000000"/>
                <w:lang w:eastAsia="sk-SK"/>
              </w:rPr>
              <w:t>i</w:t>
            </w:r>
            <w:r w:rsidRPr="0069059A">
              <w:rPr>
                <w:rFonts w:eastAsia="Times New Roman" w:cs="Calibri"/>
                <w:color w:val="000000"/>
                <w:lang w:eastAsia="sk-SK"/>
              </w:rPr>
              <w:t>te odtokové potrub</w:t>
            </w:r>
            <w:r>
              <w:rPr>
                <w:rFonts w:eastAsia="Times New Roman" w:cs="Calibri"/>
                <w:color w:val="000000"/>
                <w:lang w:eastAsia="sk-SK"/>
              </w:rPr>
              <w:t>ie</w:t>
            </w:r>
            <w:r w:rsidRPr="0069059A">
              <w:rPr>
                <w:rFonts w:eastAsia="Times New Roman" w:cs="Calibri"/>
                <w:color w:val="000000"/>
                <w:lang w:eastAsia="sk-SK"/>
              </w:rPr>
              <w:t xml:space="preserve"> nádrže hydraulického oleje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1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19" w:line="240" w:lineRule="auto"/>
              <w:ind w:hanging="11"/>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hydraulický </w:t>
            </w:r>
          </w:p>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olej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16,5l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828"/>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filt</w:t>
            </w:r>
            <w:r>
              <w:rPr>
                <w:rFonts w:eastAsia="Times New Roman" w:cs="Calibri"/>
                <w:color w:val="000000"/>
                <w:lang w:eastAsia="sk-SK"/>
              </w:rPr>
              <w:t>e</w:t>
            </w:r>
            <w:r w:rsidRPr="0069059A">
              <w:rPr>
                <w:rFonts w:eastAsia="Times New Roman" w:cs="Calibri"/>
                <w:color w:val="000000"/>
                <w:lang w:eastAsia="sk-SK"/>
              </w:rPr>
              <w:t>r hydraulického olej</w:t>
            </w:r>
            <w:r>
              <w:rPr>
                <w:rFonts w:eastAsia="Times New Roman" w:cs="Calibri"/>
                <w:color w:val="000000"/>
                <w:lang w:eastAsia="sk-SK"/>
              </w:rPr>
              <w:t>a</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47"/>
        </w:trPr>
        <w:tc>
          <w:tcPr>
            <w:tcW w:w="0" w:type="auto"/>
            <w:vMerge w:val="restart"/>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201" w:hanging="11"/>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kontrolujte ha</w:t>
            </w:r>
            <w:r>
              <w:rPr>
                <w:rFonts w:eastAsia="Times New Roman" w:cs="Calibri"/>
                <w:color w:val="000000"/>
                <w:lang w:eastAsia="sk-SK"/>
              </w:rPr>
              <w:t xml:space="preserve">dice  a káble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42"/>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00"/>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5"/>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030"/>
        </w:trPr>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218" w:line="240" w:lineRule="auto"/>
              <w:ind w:hanging="11"/>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ňte </w:t>
            </w:r>
          </w:p>
          <w:p w:rsidR="0070582E" w:rsidRPr="0069059A" w:rsidRDefault="0070582E" w:rsidP="00BB0B01">
            <w:pPr>
              <w:spacing w:after="0" w:line="240" w:lineRule="auto"/>
              <w:ind w:hanging="11"/>
              <w:rPr>
                <w:rFonts w:ascii="Arial" w:eastAsia="Times New Roman" w:hAnsi="Arial" w:cs="Arial"/>
                <w:sz w:val="24"/>
                <w:szCs w:val="24"/>
                <w:lang w:eastAsia="sk-SK"/>
              </w:rPr>
            </w:pPr>
            <w:r w:rsidRPr="0069059A">
              <w:rPr>
                <w:rFonts w:eastAsia="Times New Roman" w:cs="Calibri"/>
                <w:color w:val="000000"/>
                <w:lang w:eastAsia="sk-SK"/>
              </w:rPr>
              <w:t>filt</w:t>
            </w:r>
            <w:r>
              <w:rPr>
                <w:rFonts w:eastAsia="Times New Roman" w:cs="Calibri"/>
                <w:color w:val="000000"/>
                <w:lang w:eastAsia="sk-SK"/>
              </w:rPr>
              <w:t>e</w:t>
            </w:r>
            <w:r w:rsidRPr="0069059A">
              <w:rPr>
                <w:rFonts w:eastAsia="Times New Roman" w:cs="Calibri"/>
                <w:color w:val="000000"/>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30"/>
              <w:jc w:val="center"/>
              <w:rPr>
                <w:rFonts w:ascii="Arial" w:eastAsia="Times New Roman" w:hAnsi="Arial" w:cs="Arial"/>
                <w:sz w:val="24"/>
                <w:szCs w:val="24"/>
                <w:lang w:eastAsia="sk-SK"/>
              </w:rPr>
            </w:pPr>
            <w:r w:rsidRPr="0069059A">
              <w:rPr>
                <w:rFonts w:eastAsia="Times New Roman" w:cs="Calibri"/>
                <w:color w:val="000000"/>
                <w:lang w:eastAsia="sk-SK"/>
              </w:rPr>
              <w:t>1</w:t>
            </w:r>
            <w:r w:rsidRPr="0069059A">
              <w:rPr>
                <w:rFonts w:eastAsia="Times New Roman" w:cs="Calibri"/>
                <w:i/>
                <w:iCs/>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8"/>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1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48"/>
              <w:jc w:val="center"/>
              <w:rPr>
                <w:rFonts w:ascii="Arial" w:eastAsia="Times New Roman" w:hAnsi="Arial" w:cs="Arial"/>
                <w:sz w:val="24"/>
                <w:szCs w:val="24"/>
                <w:lang w:eastAsia="sk-SK"/>
              </w:rPr>
            </w:pP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w:t>
            </w:r>
          </w:p>
        </w:tc>
      </w:tr>
      <w:tr w:rsidR="0070582E" w:rsidRPr="0069059A" w:rsidTr="00BB0B01">
        <w:trPr>
          <w:trHeight w:val="550"/>
        </w:trPr>
        <w:tc>
          <w:tcPr>
            <w:tcW w:w="0" w:type="auto"/>
            <w:tcBorders>
              <w:top w:val="single" w:sz="4" w:space="0" w:color="000000"/>
              <w:left w:val="single" w:sz="4" w:space="0" w:color="000000"/>
              <w:bottom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gridSpan w:val="7"/>
            <w:tcBorders>
              <w:top w:val="single" w:sz="4" w:space="0" w:color="000000"/>
              <w:bottom w:val="single" w:sz="4" w:space="0" w:color="000000"/>
            </w:tcBorders>
            <w:tcMar>
              <w:top w:w="48" w:type="dxa"/>
              <w:left w:w="97" w:type="dxa"/>
              <w:bottom w:w="0" w:type="dxa"/>
              <w:right w:w="68" w:type="dxa"/>
            </w:tcMar>
            <w:hideMark/>
          </w:tcPr>
          <w:p w:rsidR="0070582E" w:rsidRPr="0069059A" w:rsidRDefault="0070582E" w:rsidP="00BB0B01">
            <w:pPr>
              <w:spacing w:after="0" w:line="240" w:lineRule="auto"/>
              <w:ind w:right="126"/>
              <w:jc w:val="center"/>
              <w:rPr>
                <w:rFonts w:ascii="Arial" w:eastAsia="Times New Roman" w:hAnsi="Arial" w:cs="Arial"/>
                <w:sz w:val="24"/>
                <w:szCs w:val="24"/>
                <w:lang w:eastAsia="sk-SK"/>
              </w:rPr>
            </w:pPr>
            <w:r w:rsidRPr="0069059A">
              <w:rPr>
                <w:rFonts w:eastAsia="Times New Roman" w:cs="Calibri"/>
                <w:color w:val="000000"/>
                <w:lang w:eastAsia="sk-SK"/>
              </w:rPr>
              <w:t xml:space="preserve">Poznámka: </w:t>
            </w:r>
            <w:r w:rsidRPr="0069059A">
              <w:rPr>
                <w:rFonts w:ascii="Segoe UI Symbol" w:eastAsia="Times New Roman" w:hAnsi="Segoe UI Symbol" w:cs="Segoe UI Symbol"/>
                <w:color w:val="000000"/>
                <w:lang w:eastAsia="sk-SK"/>
              </w:rPr>
              <w:t>★</w:t>
            </w:r>
            <w:r w:rsidRPr="0069059A">
              <w:rPr>
                <w:rFonts w:eastAsia="Times New Roman" w:cs="Calibri"/>
                <w:color w:val="000000"/>
                <w:lang w:eastAsia="sk-SK"/>
              </w:rPr>
              <w:t xml:space="preserve"> b</w:t>
            </w:r>
            <w:r>
              <w:rPr>
                <w:rFonts w:eastAsia="Times New Roman" w:cs="Calibri"/>
                <w:color w:val="000000"/>
                <w:lang w:eastAsia="sk-SK"/>
              </w:rPr>
              <w:t>e</w:t>
            </w:r>
            <w:r w:rsidRPr="0069059A">
              <w:rPr>
                <w:rFonts w:eastAsia="Times New Roman" w:cs="Calibri"/>
                <w:color w:val="000000"/>
                <w:lang w:eastAsia="sk-SK"/>
              </w:rPr>
              <w:t>žná doba údržby </w:t>
            </w:r>
          </w:p>
        </w:tc>
        <w:tc>
          <w:tcPr>
            <w:tcW w:w="0" w:type="auto"/>
            <w:tcBorders>
              <w:top w:val="single" w:sz="4" w:space="0" w:color="000000"/>
              <w:bottom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8" w:type="dxa"/>
              <w:left w:w="97" w:type="dxa"/>
              <w:bottom w:w="0" w:type="dxa"/>
              <w:right w:w="68"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70582E" w:rsidRPr="0069059A" w:rsidRDefault="0070582E" w:rsidP="0070582E">
      <w:pPr>
        <w:shd w:val="clear" w:color="auto" w:fill="FFFFFF"/>
        <w:spacing w:after="218" w:line="240" w:lineRule="auto"/>
        <w:ind w:left="2"/>
        <w:rPr>
          <w:rFonts w:ascii="Arial" w:eastAsia="Times New Roman" w:hAnsi="Arial" w:cs="Arial"/>
          <w:color w:val="000000"/>
          <w:sz w:val="18"/>
          <w:szCs w:val="18"/>
          <w:lang w:eastAsia="sk-SK"/>
        </w:rPr>
      </w:pPr>
      <w:r w:rsidRPr="0069059A">
        <w:rPr>
          <w:rFonts w:eastAsia="Times New Roman" w:cs="Calibri"/>
          <w:color w:val="000000"/>
          <w:lang w:eastAsia="sk-SK"/>
        </w:rPr>
        <w:t> </w:t>
      </w:r>
    </w:p>
    <w:p w:rsidR="0070582E" w:rsidRPr="0069059A" w:rsidRDefault="0070582E" w:rsidP="0070582E">
      <w:pPr>
        <w:shd w:val="clear" w:color="auto" w:fill="FFFFFF"/>
        <w:spacing w:after="210" w:line="240" w:lineRule="auto"/>
        <w:ind w:left="-2" w:right="23" w:firstLine="1"/>
        <w:rPr>
          <w:rFonts w:ascii="Arial" w:eastAsia="Times New Roman" w:hAnsi="Arial" w:cs="Arial"/>
          <w:color w:val="000000"/>
          <w:sz w:val="18"/>
          <w:szCs w:val="18"/>
          <w:lang w:eastAsia="sk-SK"/>
        </w:rPr>
      </w:pPr>
      <w:r w:rsidRPr="0069059A">
        <w:rPr>
          <w:rFonts w:eastAsia="Times New Roman" w:cs="Calibri"/>
          <w:b/>
          <w:bCs/>
          <w:color w:val="000000"/>
          <w:lang w:eastAsia="sk-SK"/>
        </w:rPr>
        <w:lastRenderedPageBreak/>
        <w:t>Kontrola a údržba hydraulického systému </w:t>
      </w:r>
    </w:p>
    <w:p w:rsidR="0070582E" w:rsidRPr="0069059A" w:rsidRDefault="0070582E" w:rsidP="0070582E">
      <w:pPr>
        <w:shd w:val="clear" w:color="auto" w:fill="FFFFFF"/>
        <w:spacing w:after="210" w:line="240" w:lineRule="auto"/>
        <w:ind w:left="-2" w:right="23" w:firstLine="1"/>
        <w:rPr>
          <w:rFonts w:ascii="Arial" w:eastAsia="Times New Roman" w:hAnsi="Arial" w:cs="Arial"/>
          <w:color w:val="000000"/>
          <w:sz w:val="18"/>
          <w:szCs w:val="18"/>
          <w:lang w:eastAsia="sk-SK"/>
        </w:rPr>
      </w:pPr>
      <w:r w:rsidRPr="0069059A">
        <w:rPr>
          <w:rFonts w:eastAsia="Times New Roman" w:cs="Calibri"/>
          <w:b/>
          <w:bCs/>
          <w:color w:val="000000"/>
          <w:lang w:eastAsia="sk-SK"/>
        </w:rPr>
        <w:t>Pozor: hydraulický systém s</w:t>
      </w:r>
      <w:r>
        <w:rPr>
          <w:rFonts w:eastAsia="Times New Roman" w:cs="Calibri"/>
          <w:b/>
          <w:bCs/>
          <w:color w:val="000000"/>
          <w:lang w:eastAsia="sk-SK"/>
        </w:rPr>
        <w:t>a</w:t>
      </w:r>
      <w:r w:rsidRPr="0069059A">
        <w:rPr>
          <w:rFonts w:eastAsia="Times New Roman" w:cs="Calibri"/>
          <w:b/>
          <w:bCs/>
          <w:color w:val="000000"/>
          <w:lang w:eastAsia="sk-SK"/>
        </w:rPr>
        <w:t xml:space="preserve"> m</w:t>
      </w:r>
      <w:r>
        <w:rPr>
          <w:rFonts w:eastAsia="Times New Roman" w:cs="Calibri"/>
          <w:b/>
          <w:bCs/>
          <w:color w:val="000000"/>
          <w:lang w:eastAsia="sk-SK"/>
        </w:rPr>
        <w:t>ô</w:t>
      </w:r>
      <w:r w:rsidRPr="0069059A">
        <w:rPr>
          <w:rFonts w:eastAsia="Times New Roman" w:cs="Calibri"/>
          <w:b/>
          <w:bCs/>
          <w:color w:val="000000"/>
          <w:lang w:eastAsia="sk-SK"/>
        </w:rPr>
        <w:t>že b</w:t>
      </w:r>
      <w:r>
        <w:rPr>
          <w:rFonts w:eastAsia="Times New Roman" w:cs="Calibri"/>
          <w:b/>
          <w:bCs/>
          <w:color w:val="000000"/>
          <w:lang w:eastAsia="sk-SK"/>
        </w:rPr>
        <w:t>eho</w:t>
      </w:r>
      <w:r w:rsidRPr="0069059A">
        <w:rPr>
          <w:rFonts w:eastAsia="Times New Roman" w:cs="Calibri"/>
          <w:b/>
          <w:bCs/>
          <w:color w:val="000000"/>
          <w:lang w:eastAsia="sk-SK"/>
        </w:rPr>
        <w:t xml:space="preserve">m </w:t>
      </w:r>
      <w:r>
        <w:rPr>
          <w:rFonts w:eastAsia="Times New Roman" w:cs="Calibri"/>
          <w:b/>
          <w:bCs/>
          <w:color w:val="000000"/>
          <w:lang w:eastAsia="sk-SK"/>
        </w:rPr>
        <w:t xml:space="preserve">prevádzky </w:t>
      </w:r>
      <w:r w:rsidRPr="0069059A">
        <w:rPr>
          <w:rFonts w:eastAsia="Times New Roman" w:cs="Calibri"/>
          <w:b/>
          <w:bCs/>
          <w:color w:val="000000"/>
          <w:lang w:eastAsia="sk-SK"/>
        </w:rPr>
        <w:t>ve</w:t>
      </w:r>
      <w:r>
        <w:rPr>
          <w:rFonts w:eastAsia="Times New Roman" w:cs="Calibri"/>
          <w:b/>
          <w:bCs/>
          <w:color w:val="000000"/>
          <w:lang w:eastAsia="sk-SK"/>
        </w:rPr>
        <w:t>ľ</w:t>
      </w:r>
      <w:r w:rsidRPr="0069059A">
        <w:rPr>
          <w:rFonts w:eastAsia="Times New Roman" w:cs="Calibri"/>
          <w:b/>
          <w:bCs/>
          <w:color w:val="000000"/>
          <w:lang w:eastAsia="sk-SK"/>
        </w:rPr>
        <w:t>mi zah</w:t>
      </w:r>
      <w:r>
        <w:rPr>
          <w:rFonts w:eastAsia="Times New Roman" w:cs="Calibri"/>
          <w:b/>
          <w:bCs/>
          <w:color w:val="000000"/>
          <w:lang w:eastAsia="sk-SK"/>
        </w:rPr>
        <w:t>riať</w:t>
      </w:r>
      <w:r w:rsidRPr="0069059A">
        <w:rPr>
          <w:rFonts w:eastAsia="Times New Roman" w:cs="Calibri"/>
          <w:b/>
          <w:bCs/>
          <w:color w:val="000000"/>
          <w:lang w:eastAsia="sk-SK"/>
        </w:rPr>
        <w:t>. P</w:t>
      </w:r>
      <w:r>
        <w:rPr>
          <w:rFonts w:eastAsia="Times New Roman" w:cs="Calibri"/>
          <w:b/>
          <w:bCs/>
          <w:color w:val="000000"/>
          <w:lang w:eastAsia="sk-SK"/>
        </w:rPr>
        <w:t>r</w:t>
      </w:r>
      <w:r w:rsidRPr="0069059A">
        <w:rPr>
          <w:rFonts w:eastAsia="Times New Roman" w:cs="Calibri"/>
          <w:b/>
          <w:bCs/>
          <w:color w:val="000000"/>
          <w:lang w:eastAsia="sk-SK"/>
        </w:rPr>
        <w:t xml:space="preserve">ed kontrolou </w:t>
      </w:r>
      <w:r>
        <w:rPr>
          <w:rFonts w:eastAsia="Times New Roman" w:cs="Calibri"/>
          <w:b/>
          <w:bCs/>
          <w:color w:val="000000"/>
          <w:lang w:eastAsia="sk-SK"/>
        </w:rPr>
        <w:t>ale</w:t>
      </w:r>
      <w:r w:rsidRPr="0069059A">
        <w:rPr>
          <w:rFonts w:eastAsia="Times New Roman" w:cs="Calibri"/>
          <w:b/>
          <w:bCs/>
          <w:color w:val="000000"/>
          <w:lang w:eastAsia="sk-SK"/>
        </w:rPr>
        <w:t>bo údržbou nech</w:t>
      </w:r>
      <w:r>
        <w:rPr>
          <w:rFonts w:eastAsia="Times New Roman" w:cs="Calibri"/>
          <w:b/>
          <w:bCs/>
          <w:color w:val="000000"/>
          <w:lang w:eastAsia="sk-SK"/>
        </w:rPr>
        <w:t>ajte</w:t>
      </w:r>
      <w:r w:rsidRPr="0069059A">
        <w:rPr>
          <w:rFonts w:eastAsia="Times New Roman" w:cs="Calibri"/>
          <w:b/>
          <w:bCs/>
          <w:color w:val="000000"/>
          <w:lang w:eastAsia="sk-SK"/>
        </w:rPr>
        <w:t xml:space="preserve"> stroj vychladn</w:t>
      </w:r>
      <w:r>
        <w:rPr>
          <w:rFonts w:eastAsia="Times New Roman" w:cs="Calibri"/>
          <w:b/>
          <w:bCs/>
          <w:color w:val="000000"/>
          <w:lang w:eastAsia="sk-SK"/>
        </w:rPr>
        <w:t>úť</w:t>
      </w:r>
      <w:r w:rsidRPr="0069059A">
        <w:rPr>
          <w:rFonts w:eastAsia="Times New Roman" w:cs="Calibri"/>
          <w:b/>
          <w:bCs/>
          <w:color w:val="000000"/>
          <w:lang w:eastAsia="sk-SK"/>
        </w:rPr>
        <w:t>. </w:t>
      </w:r>
    </w:p>
    <w:p w:rsidR="0070582E" w:rsidRDefault="0070582E" w:rsidP="0070582E">
      <w:pPr>
        <w:shd w:val="clear" w:color="auto" w:fill="FFFFFF"/>
        <w:spacing w:after="20" w:line="240" w:lineRule="auto"/>
        <w:ind w:left="-2" w:firstLine="1"/>
        <w:rPr>
          <w:rFonts w:eastAsia="Times New Roman" w:cs="Calibri"/>
          <w:color w:val="000000"/>
          <w:lang w:eastAsia="sk-SK"/>
        </w:rPr>
      </w:pPr>
      <w:r w:rsidRPr="0069059A">
        <w:rPr>
          <w:rFonts w:eastAsia="Times New Roman" w:cs="Calibri"/>
          <w:color w:val="000000"/>
          <w:lang w:eastAsia="sk-SK"/>
        </w:rPr>
        <w:t>1)</w:t>
      </w:r>
      <w:r w:rsidRPr="0069059A">
        <w:rPr>
          <w:rFonts w:ascii="Arial" w:eastAsia="Times New Roman" w:hAnsi="Arial" w:cs="Arial"/>
          <w:color w:val="000000"/>
          <w:lang w:eastAsia="sk-SK"/>
        </w:rPr>
        <w:t xml:space="preserve">  </w:t>
      </w:r>
      <w:r w:rsidRPr="0069059A">
        <w:rPr>
          <w:rFonts w:eastAsia="Times New Roman" w:cs="Calibri"/>
          <w:color w:val="000000"/>
          <w:lang w:eastAsia="sk-SK"/>
        </w:rPr>
        <w:t>P</w:t>
      </w:r>
      <w:r>
        <w:rPr>
          <w:rFonts w:eastAsia="Times New Roman" w:cs="Calibri"/>
          <w:color w:val="000000"/>
          <w:lang w:eastAsia="sk-SK"/>
        </w:rPr>
        <w:t>r</w:t>
      </w:r>
      <w:r w:rsidRPr="0069059A">
        <w:rPr>
          <w:rFonts w:eastAsia="Times New Roman" w:cs="Calibri"/>
          <w:color w:val="000000"/>
          <w:lang w:eastAsia="sk-SK"/>
        </w:rPr>
        <w:t>ed údržbou hydraulického systému s</w:t>
      </w:r>
      <w:r>
        <w:rPr>
          <w:rFonts w:eastAsia="Times New Roman" w:cs="Calibri"/>
          <w:color w:val="000000"/>
          <w:lang w:eastAsia="sk-SK"/>
        </w:rPr>
        <w:t>a</w:t>
      </w:r>
      <w:r w:rsidRPr="0069059A">
        <w:rPr>
          <w:rFonts w:eastAsia="Times New Roman" w:cs="Calibri"/>
          <w:color w:val="000000"/>
          <w:lang w:eastAsia="sk-SK"/>
        </w:rPr>
        <w:t xml:space="preserve"> uist</w:t>
      </w:r>
      <w:r>
        <w:rPr>
          <w:rFonts w:eastAsia="Times New Roman" w:cs="Calibri"/>
          <w:color w:val="000000"/>
          <w:lang w:eastAsia="sk-SK"/>
        </w:rPr>
        <w:t>i</w:t>
      </w:r>
      <w:r w:rsidRPr="0069059A">
        <w:rPr>
          <w:rFonts w:eastAsia="Times New Roman" w:cs="Calibri"/>
          <w:color w:val="000000"/>
          <w:lang w:eastAsia="sk-SK"/>
        </w:rPr>
        <w:t>te, že stroj stojí na rovn</w:t>
      </w:r>
      <w:r>
        <w:rPr>
          <w:rFonts w:eastAsia="Times New Roman" w:cs="Calibri"/>
          <w:color w:val="000000"/>
          <w:lang w:eastAsia="sk-SK"/>
        </w:rPr>
        <w:t>o</w:t>
      </w:r>
      <w:r w:rsidRPr="0069059A">
        <w:rPr>
          <w:rFonts w:eastAsia="Times New Roman" w:cs="Calibri"/>
          <w:color w:val="000000"/>
          <w:lang w:eastAsia="sk-SK"/>
        </w:rPr>
        <w:t>m a pevn</w:t>
      </w:r>
      <w:r>
        <w:rPr>
          <w:rFonts w:eastAsia="Times New Roman" w:cs="Calibri"/>
          <w:color w:val="000000"/>
          <w:lang w:eastAsia="sk-SK"/>
        </w:rPr>
        <w:t>o</w:t>
      </w:r>
      <w:r w:rsidRPr="0069059A">
        <w:rPr>
          <w:rFonts w:eastAsia="Times New Roman" w:cs="Calibri"/>
          <w:color w:val="000000"/>
          <w:lang w:eastAsia="sk-SK"/>
        </w:rPr>
        <w:t xml:space="preserve">m povrchu. </w:t>
      </w:r>
    </w:p>
    <w:p w:rsidR="0070582E" w:rsidRPr="0069059A" w:rsidRDefault="0070582E" w:rsidP="0070582E">
      <w:pPr>
        <w:shd w:val="clear" w:color="auto" w:fill="FFFFFF"/>
        <w:spacing w:after="20" w:line="240" w:lineRule="auto"/>
        <w:ind w:left="-2" w:right="1347" w:firstLine="1"/>
        <w:rPr>
          <w:rFonts w:ascii="Arial" w:eastAsia="Times New Roman" w:hAnsi="Arial" w:cs="Arial"/>
          <w:color w:val="000000"/>
          <w:sz w:val="18"/>
          <w:szCs w:val="18"/>
          <w:lang w:eastAsia="sk-SK"/>
        </w:rPr>
      </w:pPr>
      <w:r w:rsidRPr="0069059A">
        <w:rPr>
          <w:rFonts w:eastAsia="Times New Roman" w:cs="Calibri"/>
          <w:color w:val="000000"/>
          <w:lang w:eastAsia="sk-SK"/>
        </w:rPr>
        <w:t>2)</w:t>
      </w:r>
      <w:r w:rsidRPr="0069059A">
        <w:rPr>
          <w:rFonts w:ascii="Arial" w:eastAsia="Times New Roman" w:hAnsi="Arial" w:cs="Arial"/>
          <w:color w:val="000000"/>
          <w:lang w:eastAsia="sk-SK"/>
        </w:rPr>
        <w:t xml:space="preserve">  </w:t>
      </w:r>
      <w:r w:rsidRPr="0069059A">
        <w:rPr>
          <w:rFonts w:eastAsia="Times New Roman" w:cs="Calibri"/>
          <w:color w:val="000000"/>
          <w:lang w:eastAsia="sk-SK"/>
        </w:rPr>
        <w:t>Spusťte l</w:t>
      </w:r>
      <w:r>
        <w:rPr>
          <w:rFonts w:eastAsia="Times New Roman" w:cs="Calibri"/>
          <w:color w:val="000000"/>
          <w:lang w:eastAsia="sk-SK"/>
        </w:rPr>
        <w:t>y</w:t>
      </w:r>
      <w:r w:rsidRPr="0069059A">
        <w:rPr>
          <w:rFonts w:eastAsia="Times New Roman" w:cs="Calibri"/>
          <w:color w:val="000000"/>
          <w:lang w:eastAsia="sk-SK"/>
        </w:rPr>
        <w:t>ž</w:t>
      </w:r>
      <w:r>
        <w:rPr>
          <w:rFonts w:eastAsia="Times New Roman" w:cs="Calibri"/>
          <w:color w:val="000000"/>
          <w:lang w:eastAsia="sk-SK"/>
        </w:rPr>
        <w:t>i</w:t>
      </w:r>
      <w:r w:rsidRPr="0069059A">
        <w:rPr>
          <w:rFonts w:eastAsia="Times New Roman" w:cs="Calibri"/>
          <w:color w:val="000000"/>
          <w:lang w:eastAsia="sk-SK"/>
        </w:rPr>
        <w:t>c</w:t>
      </w:r>
      <w:r>
        <w:rPr>
          <w:rFonts w:eastAsia="Times New Roman" w:cs="Calibri"/>
          <w:color w:val="000000"/>
          <w:lang w:eastAsia="sk-SK"/>
        </w:rPr>
        <w:t>u</w:t>
      </w:r>
      <w:r w:rsidRPr="0069059A">
        <w:rPr>
          <w:rFonts w:eastAsia="Times New Roman" w:cs="Calibri"/>
          <w:color w:val="000000"/>
          <w:lang w:eastAsia="sk-SK"/>
        </w:rPr>
        <w:t xml:space="preserve"> na zem a vypn</w:t>
      </w:r>
      <w:r>
        <w:rPr>
          <w:rFonts w:eastAsia="Times New Roman" w:cs="Calibri"/>
          <w:color w:val="000000"/>
          <w:lang w:eastAsia="sk-SK"/>
        </w:rPr>
        <w:t>i</w:t>
      </w:r>
      <w:r w:rsidRPr="0069059A">
        <w:rPr>
          <w:rFonts w:eastAsia="Times New Roman" w:cs="Calibri"/>
          <w:color w:val="000000"/>
          <w:lang w:eastAsia="sk-SK"/>
        </w:rPr>
        <w:t>te motor. </w:t>
      </w:r>
    </w:p>
    <w:p w:rsidR="0070582E" w:rsidRDefault="0070582E" w:rsidP="0070582E">
      <w:pPr>
        <w:spacing w:after="22" w:line="240" w:lineRule="auto"/>
        <w:textAlignment w:val="baseline"/>
        <w:rPr>
          <w:rFonts w:eastAsia="Times New Roman" w:cstheme="minorHAnsi"/>
          <w:color w:val="000000"/>
          <w:lang w:eastAsia="sk-SK"/>
        </w:rPr>
      </w:pPr>
      <w:r>
        <w:rPr>
          <w:rFonts w:eastAsia="Times New Roman" w:cs="Calibri"/>
          <w:color w:val="000000"/>
          <w:lang w:eastAsia="sk-SK"/>
        </w:rPr>
        <w:t>3</w:t>
      </w:r>
      <w:r w:rsidRPr="0069059A">
        <w:rPr>
          <w:rFonts w:eastAsia="Times New Roman" w:cs="Calibri"/>
          <w:color w:val="000000"/>
          <w:lang w:eastAsia="sk-SK"/>
        </w:rPr>
        <w:t>)</w:t>
      </w:r>
      <w:r w:rsidRPr="0069059A">
        <w:rPr>
          <w:rFonts w:ascii="Arial" w:eastAsia="Times New Roman" w:hAnsi="Arial" w:cs="Arial"/>
          <w:color w:val="000000"/>
          <w:lang w:eastAsia="sk-SK"/>
        </w:rPr>
        <w:t xml:space="preserve">  </w:t>
      </w:r>
      <w:r w:rsidRPr="005B0850">
        <w:rPr>
          <w:rFonts w:asciiTheme="minorHAnsi" w:eastAsia="Times New Roman" w:hAnsiTheme="minorHAnsi" w:cstheme="minorHAnsi"/>
          <w:color w:val="000000"/>
          <w:lang w:eastAsia="sk-SK"/>
        </w:rPr>
        <w:t>Údržbu a zahájte až po úplnom vychladnutí všetkých systémov, hydraulického oleja a</w:t>
      </w:r>
      <w:r>
        <w:rPr>
          <w:rFonts w:eastAsia="Times New Roman" w:cstheme="minorHAnsi"/>
          <w:color w:val="000000"/>
          <w:lang w:eastAsia="sk-SK"/>
        </w:rPr>
        <w:t> </w:t>
      </w:r>
      <w:r w:rsidRPr="005B0850">
        <w:rPr>
          <w:rFonts w:asciiTheme="minorHAnsi" w:eastAsia="Times New Roman" w:hAnsiTheme="minorHAnsi" w:cstheme="minorHAnsi"/>
          <w:color w:val="000000"/>
          <w:lang w:eastAsia="sk-SK"/>
        </w:rPr>
        <w:t>maziva</w:t>
      </w:r>
      <w:r>
        <w:rPr>
          <w:rFonts w:eastAsia="Times New Roman" w:cstheme="minorHAnsi"/>
          <w:color w:val="000000"/>
          <w:lang w:eastAsia="sk-SK"/>
        </w:rPr>
        <w:t xml:space="preserve">.     </w:t>
      </w:r>
    </w:p>
    <w:p w:rsidR="0070582E" w:rsidRPr="005B0850" w:rsidRDefault="0070582E" w:rsidP="0070582E">
      <w:pPr>
        <w:spacing w:after="22" w:line="240" w:lineRule="auto"/>
        <w:textAlignment w:val="baseline"/>
        <w:rPr>
          <w:rFonts w:asciiTheme="minorHAnsi" w:eastAsia="Times New Roman" w:hAnsiTheme="minorHAnsi" w:cstheme="minorHAnsi"/>
          <w:color w:val="000000"/>
          <w:lang w:eastAsia="sk-SK"/>
        </w:rPr>
      </w:pPr>
      <w:r>
        <w:rPr>
          <w:rFonts w:eastAsia="Times New Roman" w:cstheme="minorHAnsi"/>
          <w:color w:val="000000"/>
          <w:lang w:eastAsia="sk-SK"/>
        </w:rPr>
        <w:t xml:space="preserve">       Hydraulický systém môže byť po ukončení práce stále horúci a pod tlakom.</w:t>
      </w:r>
    </w:p>
    <w:p w:rsidR="0070582E" w:rsidRDefault="0070582E" w:rsidP="0070582E">
      <w:pPr>
        <w:spacing w:after="0" w:line="240" w:lineRule="auto"/>
        <w:textAlignment w:val="baseline"/>
        <w:rPr>
          <w:rFonts w:eastAsia="Times New Roman" w:cs="Calibri"/>
          <w:color w:val="000000"/>
          <w:lang w:eastAsia="sk-SK"/>
        </w:rPr>
      </w:pPr>
      <w:r>
        <w:rPr>
          <w:rFonts w:eastAsia="Times New Roman" w:cs="Calibri"/>
          <w:color w:val="000000"/>
          <w:lang w:eastAsia="sk-SK"/>
        </w:rPr>
        <w:t>4</w:t>
      </w:r>
      <w:r w:rsidRPr="0069059A">
        <w:rPr>
          <w:rFonts w:eastAsia="Times New Roman" w:cs="Calibri"/>
          <w:color w:val="000000"/>
          <w:lang w:eastAsia="sk-SK"/>
        </w:rPr>
        <w:t>)</w:t>
      </w:r>
      <w:r w:rsidRPr="0069059A">
        <w:rPr>
          <w:rFonts w:ascii="Arial" w:eastAsia="Times New Roman" w:hAnsi="Arial" w:cs="Arial"/>
          <w:color w:val="000000"/>
          <w:lang w:eastAsia="sk-SK"/>
        </w:rPr>
        <w:t xml:space="preserve">  </w:t>
      </w:r>
      <w:r w:rsidRPr="001B5D83">
        <w:rPr>
          <w:rFonts w:eastAsia="Times New Roman" w:cs="Calibri"/>
          <w:color w:val="000000"/>
          <w:lang w:eastAsia="sk-SK"/>
        </w:rPr>
        <w:t>Vypusťte vzduch z nádržky hydraulického oleja, aby sa uvoľnil vnútorný tlak.</w:t>
      </w:r>
    </w:p>
    <w:p w:rsidR="0070582E" w:rsidRPr="001B5D83" w:rsidRDefault="0070582E" w:rsidP="0070582E">
      <w:pPr>
        <w:spacing w:after="0" w:line="240" w:lineRule="auto"/>
        <w:textAlignment w:val="baseline"/>
        <w:rPr>
          <w:rFonts w:eastAsia="Times New Roman" w:cs="Calibri"/>
          <w:color w:val="000000"/>
          <w:lang w:eastAsia="sk-SK"/>
        </w:rPr>
      </w:pPr>
      <w:r>
        <w:rPr>
          <w:rFonts w:eastAsia="Times New Roman" w:cs="Calibri"/>
          <w:color w:val="000000"/>
          <w:lang w:eastAsia="sk-SK"/>
        </w:rPr>
        <w:t>5</w:t>
      </w:r>
      <w:r w:rsidRPr="0069059A">
        <w:rPr>
          <w:rFonts w:eastAsia="Times New Roman" w:cs="Calibri"/>
          <w:color w:val="000000"/>
          <w:lang w:eastAsia="sk-SK"/>
        </w:rPr>
        <w:t>)</w:t>
      </w:r>
      <w:r w:rsidRPr="0069059A">
        <w:rPr>
          <w:rFonts w:ascii="Arial" w:eastAsia="Times New Roman" w:hAnsi="Arial" w:cs="Arial"/>
          <w:color w:val="000000"/>
          <w:lang w:eastAsia="sk-SK"/>
        </w:rPr>
        <w:t xml:space="preserve">  </w:t>
      </w:r>
      <w:r w:rsidRPr="001B5D83">
        <w:rPr>
          <w:rFonts w:eastAsia="Times New Roman" w:cs="Calibri"/>
          <w:color w:val="000000"/>
          <w:lang w:eastAsia="sk-SK"/>
        </w:rPr>
        <w:t>Stroj nechte vychladnúť.</w:t>
      </w:r>
    </w:p>
    <w:p w:rsidR="0070582E" w:rsidRPr="0069059A" w:rsidRDefault="0070582E" w:rsidP="0070582E">
      <w:pPr>
        <w:spacing w:after="0" w:line="240" w:lineRule="auto"/>
        <w:ind w:left="-360"/>
        <w:textAlignment w:val="baseline"/>
        <w:rPr>
          <w:rFonts w:eastAsia="Times New Roman" w:cs="Calibri"/>
          <w:color w:val="000000"/>
          <w:lang w:eastAsia="sk-SK"/>
        </w:rPr>
      </w:pPr>
    </w:p>
    <w:p w:rsidR="0070582E" w:rsidRPr="0069059A" w:rsidRDefault="0070582E" w:rsidP="0070582E">
      <w:pPr>
        <w:shd w:val="clear" w:color="auto" w:fill="FFFFFF"/>
        <w:spacing w:after="223" w:line="240" w:lineRule="auto"/>
        <w:ind w:left="2"/>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r w:rsidRPr="0069059A">
        <w:rPr>
          <w:rFonts w:eastAsia="Times New Roman" w:cs="Calibri"/>
          <w:b/>
          <w:bCs/>
          <w:color w:val="000000"/>
          <w:lang w:eastAsia="sk-SK"/>
        </w:rPr>
        <w:t xml:space="preserve">Pozor: Kontrola a údržba </w:t>
      </w:r>
      <w:r>
        <w:rPr>
          <w:rFonts w:eastAsia="Times New Roman" w:cs="Calibri"/>
          <w:b/>
          <w:bCs/>
          <w:color w:val="000000"/>
          <w:lang w:eastAsia="sk-SK"/>
        </w:rPr>
        <w:t>horúcic</w:t>
      </w:r>
      <w:r w:rsidRPr="0069059A">
        <w:rPr>
          <w:rFonts w:eastAsia="Times New Roman" w:cs="Calibri"/>
          <w:b/>
          <w:bCs/>
          <w:color w:val="000000"/>
          <w:lang w:eastAsia="sk-SK"/>
        </w:rPr>
        <w:t>h a d</w:t>
      </w:r>
      <w:r>
        <w:rPr>
          <w:rFonts w:eastAsia="Times New Roman" w:cs="Calibri"/>
          <w:b/>
          <w:bCs/>
          <w:color w:val="000000"/>
          <w:lang w:eastAsia="sk-SK"/>
        </w:rPr>
        <w:t>ielov</w:t>
      </w:r>
      <w:r w:rsidRPr="0069059A">
        <w:rPr>
          <w:rFonts w:eastAsia="Times New Roman" w:cs="Calibri"/>
          <w:b/>
          <w:bCs/>
          <w:color w:val="000000"/>
          <w:lang w:eastAsia="sk-SK"/>
        </w:rPr>
        <w:t xml:space="preserve"> pod tlak</w:t>
      </w:r>
      <w:r>
        <w:rPr>
          <w:rFonts w:eastAsia="Times New Roman" w:cs="Calibri"/>
          <w:b/>
          <w:bCs/>
          <w:color w:val="000000"/>
          <w:lang w:eastAsia="sk-SK"/>
        </w:rPr>
        <w:t>o</w:t>
      </w:r>
      <w:r w:rsidRPr="0069059A">
        <w:rPr>
          <w:rFonts w:eastAsia="Times New Roman" w:cs="Calibri"/>
          <w:b/>
          <w:bCs/>
          <w:color w:val="000000"/>
          <w:lang w:eastAsia="sk-SK"/>
        </w:rPr>
        <w:t>m m</w:t>
      </w:r>
      <w:r>
        <w:rPr>
          <w:rFonts w:eastAsia="Times New Roman" w:cs="Calibri"/>
          <w:b/>
          <w:bCs/>
          <w:color w:val="000000"/>
          <w:lang w:eastAsia="sk-SK"/>
        </w:rPr>
        <w:t>ô</w:t>
      </w:r>
      <w:r w:rsidRPr="0069059A">
        <w:rPr>
          <w:rFonts w:eastAsia="Times New Roman" w:cs="Calibri"/>
          <w:b/>
          <w:bCs/>
          <w:color w:val="000000"/>
          <w:lang w:eastAsia="sk-SK"/>
        </w:rPr>
        <w:t xml:space="preserve">že </w:t>
      </w:r>
      <w:r>
        <w:rPr>
          <w:rFonts w:eastAsia="Times New Roman" w:cs="Calibri"/>
          <w:b/>
          <w:bCs/>
          <w:color w:val="000000"/>
          <w:lang w:eastAsia="sk-SK"/>
        </w:rPr>
        <w:t>s</w:t>
      </w:r>
      <w:r w:rsidRPr="0069059A">
        <w:rPr>
          <w:rFonts w:eastAsia="Times New Roman" w:cs="Calibri"/>
          <w:b/>
          <w:bCs/>
          <w:color w:val="000000"/>
          <w:lang w:eastAsia="sk-SK"/>
        </w:rPr>
        <w:t>p</w:t>
      </w:r>
      <w:r>
        <w:rPr>
          <w:rFonts w:eastAsia="Times New Roman" w:cs="Calibri"/>
          <w:b/>
          <w:bCs/>
          <w:color w:val="000000"/>
          <w:lang w:eastAsia="sk-SK"/>
        </w:rPr>
        <w:t>ô</w:t>
      </w:r>
      <w:r w:rsidRPr="0069059A">
        <w:rPr>
          <w:rFonts w:eastAsia="Times New Roman" w:cs="Calibri"/>
          <w:b/>
          <w:bCs/>
          <w:color w:val="000000"/>
          <w:lang w:eastAsia="sk-SK"/>
        </w:rPr>
        <w:t>sob</w:t>
      </w:r>
      <w:r>
        <w:rPr>
          <w:rFonts w:eastAsia="Times New Roman" w:cs="Calibri"/>
          <w:b/>
          <w:bCs/>
          <w:color w:val="000000"/>
          <w:lang w:eastAsia="sk-SK"/>
        </w:rPr>
        <w:t>iť rozstre</w:t>
      </w:r>
      <w:r w:rsidRPr="0069059A">
        <w:rPr>
          <w:rFonts w:eastAsia="Times New Roman" w:cs="Calibri"/>
          <w:b/>
          <w:bCs/>
          <w:color w:val="000000"/>
          <w:lang w:eastAsia="sk-SK"/>
        </w:rPr>
        <w:t>knut</w:t>
      </w:r>
      <w:r>
        <w:rPr>
          <w:rFonts w:eastAsia="Times New Roman" w:cs="Calibri"/>
          <w:b/>
          <w:bCs/>
          <w:color w:val="000000"/>
          <w:lang w:eastAsia="sk-SK"/>
        </w:rPr>
        <w:t>ie</w:t>
      </w:r>
      <w:r w:rsidRPr="0069059A">
        <w:rPr>
          <w:rFonts w:eastAsia="Times New Roman" w:cs="Calibri"/>
          <w:b/>
          <w:bCs/>
          <w:color w:val="000000"/>
          <w:lang w:eastAsia="sk-SK"/>
        </w:rPr>
        <w:t xml:space="preserve"> hydraulického olej</w:t>
      </w:r>
      <w:r>
        <w:rPr>
          <w:rFonts w:eastAsia="Times New Roman" w:cs="Calibri"/>
          <w:b/>
          <w:bCs/>
          <w:color w:val="000000"/>
          <w:lang w:eastAsia="sk-SK"/>
        </w:rPr>
        <w:t>a</w:t>
      </w:r>
      <w:r w:rsidRPr="0069059A">
        <w:rPr>
          <w:rFonts w:eastAsia="Times New Roman" w:cs="Calibri"/>
          <w:b/>
          <w:bCs/>
          <w:color w:val="000000"/>
          <w:lang w:eastAsia="sk-SK"/>
        </w:rPr>
        <w:t xml:space="preserve">, </w:t>
      </w:r>
      <w:r>
        <w:rPr>
          <w:rFonts w:eastAsia="Times New Roman" w:cs="Calibri"/>
          <w:b/>
          <w:bCs/>
          <w:color w:val="000000"/>
          <w:lang w:eastAsia="sk-SK"/>
        </w:rPr>
        <w:t>čo môže viesť k zraneniu osôb</w:t>
      </w:r>
      <w:r w:rsidRPr="0069059A">
        <w:rPr>
          <w:rFonts w:eastAsia="Times New Roman" w:cs="Calibri"/>
          <w:b/>
          <w:bCs/>
          <w:color w:val="000000"/>
          <w:lang w:eastAsia="sk-SK"/>
        </w:rPr>
        <w:t xml:space="preserve">! </w:t>
      </w:r>
    </w:p>
    <w:p w:rsidR="0070582E" w:rsidRPr="0069059A" w:rsidRDefault="0070582E" w:rsidP="0070582E">
      <w:pPr>
        <w:shd w:val="clear" w:color="auto" w:fill="FFFFFF"/>
        <w:spacing w:after="210" w:line="240" w:lineRule="auto"/>
        <w:ind w:left="-2" w:right="23" w:firstLine="1"/>
        <w:rPr>
          <w:rFonts w:ascii="Arial" w:eastAsia="Times New Roman" w:hAnsi="Arial" w:cs="Arial"/>
          <w:color w:val="000000"/>
          <w:sz w:val="18"/>
          <w:szCs w:val="18"/>
          <w:lang w:eastAsia="sk-SK"/>
        </w:rPr>
      </w:pPr>
      <w:r w:rsidRPr="0069059A">
        <w:rPr>
          <w:rFonts w:eastAsia="Times New Roman" w:cs="Calibri"/>
          <w:b/>
          <w:bCs/>
          <w:color w:val="000000"/>
          <w:lang w:eastAsia="sk-SK"/>
        </w:rPr>
        <w:t>Neohýb</w:t>
      </w:r>
      <w:r>
        <w:rPr>
          <w:rFonts w:eastAsia="Times New Roman" w:cs="Calibri"/>
          <w:b/>
          <w:bCs/>
          <w:color w:val="000000"/>
          <w:lang w:eastAsia="sk-SK"/>
        </w:rPr>
        <w:t>a</w:t>
      </w:r>
      <w:r w:rsidRPr="0069059A">
        <w:rPr>
          <w:rFonts w:eastAsia="Times New Roman" w:cs="Calibri"/>
          <w:b/>
          <w:bCs/>
          <w:color w:val="000000"/>
          <w:lang w:eastAsia="sk-SK"/>
        </w:rPr>
        <w:t>jte ani nenaráž</w:t>
      </w:r>
      <w:r>
        <w:rPr>
          <w:rFonts w:eastAsia="Times New Roman" w:cs="Calibri"/>
          <w:b/>
          <w:bCs/>
          <w:color w:val="000000"/>
          <w:lang w:eastAsia="sk-SK"/>
        </w:rPr>
        <w:t>a</w:t>
      </w:r>
      <w:r w:rsidRPr="0069059A">
        <w:rPr>
          <w:rFonts w:eastAsia="Times New Roman" w:cs="Calibri"/>
          <w:b/>
          <w:bCs/>
          <w:color w:val="000000"/>
          <w:lang w:eastAsia="sk-SK"/>
        </w:rPr>
        <w:t>jte na ž</w:t>
      </w:r>
      <w:r>
        <w:rPr>
          <w:rFonts w:eastAsia="Times New Roman" w:cs="Calibri"/>
          <w:b/>
          <w:bCs/>
          <w:color w:val="000000"/>
          <w:lang w:eastAsia="sk-SK"/>
        </w:rPr>
        <w:t>iadne</w:t>
      </w:r>
      <w:r w:rsidRPr="0069059A">
        <w:rPr>
          <w:rFonts w:eastAsia="Times New Roman" w:cs="Calibri"/>
          <w:b/>
          <w:bCs/>
          <w:color w:val="000000"/>
          <w:lang w:eastAsia="sk-SK"/>
        </w:rPr>
        <w:t xml:space="preserve"> tlakové potrub</w:t>
      </w:r>
      <w:r>
        <w:rPr>
          <w:rFonts w:eastAsia="Times New Roman" w:cs="Calibri"/>
          <w:b/>
          <w:bCs/>
          <w:color w:val="000000"/>
          <w:lang w:eastAsia="sk-SK"/>
        </w:rPr>
        <w:t>ie</w:t>
      </w:r>
      <w:r w:rsidRPr="0069059A">
        <w:rPr>
          <w:rFonts w:eastAsia="Times New Roman" w:cs="Calibri"/>
          <w:b/>
          <w:bCs/>
          <w:color w:val="000000"/>
          <w:lang w:eastAsia="sk-SK"/>
        </w:rPr>
        <w:t>. </w:t>
      </w:r>
    </w:p>
    <w:p w:rsidR="0070582E" w:rsidRPr="0069059A" w:rsidRDefault="0070582E" w:rsidP="0070582E">
      <w:pPr>
        <w:shd w:val="clear" w:color="auto" w:fill="FFFFFF"/>
        <w:spacing w:after="0" w:line="480" w:lineRule="auto"/>
        <w:ind w:left="-2" w:right="3378" w:firstLine="1"/>
        <w:rPr>
          <w:rFonts w:ascii="Arial" w:eastAsia="Times New Roman" w:hAnsi="Arial" w:cs="Arial"/>
          <w:color w:val="000000"/>
          <w:sz w:val="18"/>
          <w:szCs w:val="18"/>
          <w:lang w:eastAsia="sk-SK"/>
        </w:rPr>
      </w:pPr>
      <w:r w:rsidRPr="0069059A">
        <w:rPr>
          <w:rFonts w:eastAsia="Times New Roman" w:cs="Calibri"/>
          <w:b/>
          <w:bCs/>
          <w:color w:val="000000"/>
          <w:lang w:eastAsia="sk-SK"/>
        </w:rPr>
        <w:t>Nikdy nein</w:t>
      </w:r>
      <w:r>
        <w:rPr>
          <w:rFonts w:eastAsia="Times New Roman" w:cs="Calibri"/>
          <w:b/>
          <w:bCs/>
          <w:color w:val="000000"/>
          <w:lang w:eastAsia="sk-SK"/>
        </w:rPr>
        <w:t>š</w:t>
      </w:r>
      <w:r w:rsidRPr="0069059A">
        <w:rPr>
          <w:rFonts w:eastAsia="Times New Roman" w:cs="Calibri"/>
          <w:b/>
          <w:bCs/>
          <w:color w:val="000000"/>
          <w:lang w:eastAsia="sk-SK"/>
        </w:rPr>
        <w:t xml:space="preserve">talujte ohnuté </w:t>
      </w:r>
      <w:r>
        <w:rPr>
          <w:rFonts w:eastAsia="Times New Roman" w:cs="Calibri"/>
          <w:b/>
          <w:bCs/>
          <w:color w:val="000000"/>
          <w:lang w:eastAsia="sk-SK"/>
        </w:rPr>
        <w:t>ale</w:t>
      </w:r>
      <w:r w:rsidRPr="0069059A">
        <w:rPr>
          <w:rFonts w:eastAsia="Times New Roman" w:cs="Calibri"/>
          <w:b/>
          <w:bCs/>
          <w:color w:val="000000"/>
          <w:lang w:eastAsia="sk-SK"/>
        </w:rPr>
        <w:t>bo poško</w:t>
      </w:r>
      <w:r>
        <w:rPr>
          <w:rFonts w:eastAsia="Times New Roman" w:cs="Calibri"/>
          <w:b/>
          <w:bCs/>
          <w:color w:val="000000"/>
          <w:lang w:eastAsia="sk-SK"/>
        </w:rPr>
        <w:t>dené hadice al</w:t>
      </w:r>
      <w:r w:rsidRPr="0069059A">
        <w:rPr>
          <w:rFonts w:eastAsia="Times New Roman" w:cs="Calibri"/>
          <w:b/>
          <w:bCs/>
          <w:color w:val="000000"/>
          <w:lang w:eastAsia="sk-SK"/>
        </w:rPr>
        <w:t>ebo potrub</w:t>
      </w:r>
      <w:r>
        <w:rPr>
          <w:rFonts w:eastAsia="Times New Roman" w:cs="Calibri"/>
          <w:b/>
          <w:bCs/>
          <w:color w:val="000000"/>
          <w:lang w:eastAsia="sk-SK"/>
        </w:rPr>
        <w:t>ie. Používa</w:t>
      </w:r>
      <w:r w:rsidRPr="0069059A">
        <w:rPr>
          <w:rFonts w:eastAsia="Times New Roman" w:cs="Calibri"/>
          <w:b/>
          <w:bCs/>
          <w:color w:val="000000"/>
          <w:lang w:eastAsia="sk-SK"/>
        </w:rPr>
        <w:t>jte origináln</w:t>
      </w:r>
      <w:r>
        <w:rPr>
          <w:rFonts w:eastAsia="Times New Roman" w:cs="Calibri"/>
          <w:b/>
          <w:bCs/>
          <w:color w:val="000000"/>
          <w:lang w:eastAsia="sk-SK"/>
        </w:rPr>
        <w:t>e diely</w:t>
      </w:r>
      <w:r w:rsidRPr="0069059A">
        <w:rPr>
          <w:rFonts w:eastAsia="Times New Roman" w:cs="Calibri"/>
          <w:b/>
          <w:bCs/>
          <w:color w:val="000000"/>
          <w:lang w:eastAsia="sk-SK"/>
        </w:rPr>
        <w:t xml:space="preserve"> pr</w:t>
      </w:r>
      <w:r>
        <w:rPr>
          <w:rFonts w:eastAsia="Times New Roman" w:cs="Calibri"/>
          <w:b/>
          <w:bCs/>
          <w:color w:val="000000"/>
          <w:lang w:eastAsia="sk-SK"/>
        </w:rPr>
        <w:t>e</w:t>
      </w:r>
      <w:r w:rsidRPr="0069059A">
        <w:rPr>
          <w:rFonts w:eastAsia="Times New Roman" w:cs="Calibri"/>
          <w:b/>
          <w:bCs/>
          <w:color w:val="000000"/>
          <w:lang w:eastAsia="sk-SK"/>
        </w:rPr>
        <w:t xml:space="preserve"> rýpadla  </w:t>
      </w:r>
    </w:p>
    <w:tbl>
      <w:tblPr>
        <w:tblW w:w="0" w:type="auto"/>
        <w:tblCellMar>
          <w:left w:w="0" w:type="dxa"/>
          <w:right w:w="0" w:type="dxa"/>
        </w:tblCellMar>
        <w:tblLook w:val="04A0" w:firstRow="1" w:lastRow="0" w:firstColumn="1" w:lastColumn="0" w:noHBand="0" w:noVBand="1"/>
      </w:tblPr>
      <w:tblGrid>
        <w:gridCol w:w="1399"/>
        <w:gridCol w:w="2144"/>
        <w:gridCol w:w="2292"/>
        <w:gridCol w:w="3227"/>
      </w:tblGrid>
      <w:tr w:rsidR="0070582E" w:rsidRPr="0069059A" w:rsidTr="00BB0B01">
        <w:trPr>
          <w:trHeight w:val="521"/>
        </w:trPr>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240" w:lineRule="auto"/>
              <w:ind w:left="181"/>
              <w:jc w:val="center"/>
              <w:rPr>
                <w:rFonts w:ascii="Arial" w:eastAsia="Times New Roman" w:hAnsi="Arial" w:cs="Arial"/>
                <w:sz w:val="24"/>
                <w:szCs w:val="24"/>
                <w:lang w:eastAsia="sk-SK"/>
              </w:rPr>
            </w:pPr>
            <w:r w:rsidRPr="0069059A">
              <w:rPr>
                <w:rFonts w:eastAsia="Times New Roman" w:cs="Calibri"/>
                <w:color w:val="000000"/>
                <w:lang w:eastAsia="sk-SK"/>
              </w:rPr>
              <w:t>Interval (h)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Kontroln</w:t>
            </w:r>
            <w:r>
              <w:rPr>
                <w:rFonts w:eastAsia="Times New Roman" w:cs="Calibri"/>
                <w:color w:val="000000"/>
                <w:lang w:eastAsia="sk-SK"/>
              </w:rPr>
              <w:t xml:space="preserve">é </w:t>
            </w:r>
            <w:r w:rsidRPr="0069059A">
              <w:rPr>
                <w:rFonts w:eastAsia="Times New Roman" w:cs="Calibri"/>
                <w:color w:val="000000"/>
                <w:lang w:eastAsia="sk-SK"/>
              </w:rPr>
              <w:t>body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240" w:lineRule="auto"/>
              <w:ind w:left="3"/>
              <w:rPr>
                <w:rFonts w:ascii="Arial" w:eastAsia="Times New Roman" w:hAnsi="Arial" w:cs="Arial"/>
                <w:sz w:val="24"/>
                <w:szCs w:val="24"/>
                <w:lang w:eastAsia="sk-SK"/>
              </w:rPr>
            </w:pPr>
            <w:r w:rsidRPr="0069059A">
              <w:rPr>
                <w:rFonts w:eastAsia="Times New Roman" w:cs="Calibri"/>
                <w:color w:val="000000"/>
                <w:lang w:eastAsia="sk-SK"/>
              </w:rPr>
              <w:t>Abnormalita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Pr>
                <w:rFonts w:eastAsia="Times New Roman" w:cs="Calibri"/>
                <w:color w:val="000000"/>
                <w:lang w:eastAsia="sk-SK"/>
              </w:rPr>
              <w:t>Opatrenie</w:t>
            </w:r>
          </w:p>
        </w:tc>
      </w:tr>
      <w:tr w:rsidR="0070582E" w:rsidRPr="0069059A" w:rsidTr="00BB0B01">
        <w:trPr>
          <w:trHeight w:val="2153"/>
        </w:trPr>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240" w:lineRule="auto"/>
              <w:ind w:left="3"/>
              <w:rPr>
                <w:rFonts w:ascii="Arial" w:eastAsia="Times New Roman" w:hAnsi="Arial" w:cs="Arial"/>
                <w:sz w:val="24"/>
                <w:szCs w:val="24"/>
                <w:lang w:eastAsia="sk-SK"/>
              </w:rPr>
            </w:pPr>
            <w:r w:rsidRPr="0069059A">
              <w:rPr>
                <w:rFonts w:eastAsia="Times New Roman" w:cs="Calibri"/>
                <w:color w:val="000000"/>
                <w:lang w:eastAsia="sk-SK"/>
              </w:rPr>
              <w:t>Každý de</w:t>
            </w:r>
            <w:r>
              <w:rPr>
                <w:rFonts w:eastAsia="Times New Roman" w:cs="Calibri"/>
                <w:color w:val="000000"/>
                <w:lang w:eastAsia="sk-SK"/>
              </w:rPr>
              <w:t>ň</w:t>
            </w:r>
            <w:r w:rsidRPr="0069059A">
              <w:rPr>
                <w:rFonts w:eastAsia="Times New Roman" w:cs="Calibri"/>
                <w:color w:val="000000"/>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Povrch hadice </w:t>
            </w:r>
          </w:p>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Špička hadice </w:t>
            </w:r>
          </w:p>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T</w:t>
            </w:r>
            <w:r>
              <w:rPr>
                <w:rFonts w:eastAsia="Times New Roman" w:cs="Calibri"/>
                <w:color w:val="000000"/>
                <w:lang w:eastAsia="sk-SK"/>
              </w:rPr>
              <w:t>e</w:t>
            </w:r>
            <w:r w:rsidRPr="0069059A">
              <w:rPr>
                <w:rFonts w:eastAsia="Times New Roman" w:cs="Calibri"/>
                <w:color w:val="000000"/>
                <w:lang w:eastAsia="sk-SK"/>
              </w:rPr>
              <w:t>lo konektoru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480" w:lineRule="auto"/>
              <w:ind w:left="3"/>
              <w:rPr>
                <w:rFonts w:ascii="Arial" w:eastAsia="Times New Roman" w:hAnsi="Arial" w:cs="Arial"/>
                <w:sz w:val="24"/>
                <w:szCs w:val="24"/>
                <w:lang w:eastAsia="sk-SK"/>
              </w:rPr>
            </w:pPr>
            <w:r w:rsidRPr="0069059A">
              <w:rPr>
                <w:rFonts w:eastAsia="Times New Roman" w:cs="Calibri"/>
                <w:color w:val="000000"/>
                <w:lang w:eastAsia="sk-SK"/>
              </w:rPr>
              <w:t>Net</w:t>
            </w:r>
            <w:r>
              <w:rPr>
                <w:rFonts w:eastAsia="Times New Roman" w:cs="Calibri"/>
                <w:color w:val="000000"/>
                <w:lang w:eastAsia="sk-SK"/>
              </w:rPr>
              <w:t>e</w:t>
            </w:r>
            <w:r w:rsidRPr="0069059A">
              <w:rPr>
                <w:rFonts w:eastAsia="Times New Roman" w:cs="Calibri"/>
                <w:color w:val="000000"/>
                <w:lang w:eastAsia="sk-SK"/>
              </w:rPr>
              <w:t>snos</w:t>
            </w:r>
            <w:r>
              <w:rPr>
                <w:rFonts w:eastAsia="Times New Roman" w:cs="Calibri"/>
                <w:color w:val="000000"/>
                <w:lang w:eastAsia="sk-SK"/>
              </w:rPr>
              <w:t>ť</w:t>
            </w:r>
            <w:r w:rsidRPr="0069059A">
              <w:rPr>
                <w:rFonts w:eastAsia="Times New Roman" w:cs="Calibri"/>
                <w:color w:val="000000"/>
                <w:lang w:eastAsia="sk-SK"/>
              </w:rPr>
              <w:t xml:space="preserve"> 1 Net</w:t>
            </w:r>
            <w:r>
              <w:rPr>
                <w:rFonts w:eastAsia="Times New Roman" w:cs="Calibri"/>
                <w:color w:val="000000"/>
                <w:lang w:eastAsia="sk-SK"/>
              </w:rPr>
              <w:t>e</w:t>
            </w:r>
            <w:r w:rsidRPr="0069059A">
              <w:rPr>
                <w:rFonts w:eastAsia="Times New Roman" w:cs="Calibri"/>
                <w:color w:val="000000"/>
                <w:lang w:eastAsia="sk-SK"/>
              </w:rPr>
              <w:t>snos</w:t>
            </w:r>
            <w:r>
              <w:rPr>
                <w:rFonts w:eastAsia="Times New Roman" w:cs="Calibri"/>
                <w:color w:val="000000"/>
                <w:lang w:eastAsia="sk-SK"/>
              </w:rPr>
              <w:t>ť</w:t>
            </w:r>
            <w:r w:rsidRPr="0069059A">
              <w:rPr>
                <w:rFonts w:eastAsia="Times New Roman" w:cs="Calibri"/>
                <w:color w:val="000000"/>
                <w:lang w:eastAsia="sk-SK"/>
              </w:rPr>
              <w:t xml:space="preserve"> 2 </w:t>
            </w:r>
          </w:p>
          <w:p w:rsidR="0070582E" w:rsidRPr="0069059A" w:rsidRDefault="0070582E" w:rsidP="00BB0B01">
            <w:pPr>
              <w:spacing w:after="0" w:line="240" w:lineRule="auto"/>
              <w:ind w:left="3"/>
              <w:rPr>
                <w:rFonts w:ascii="Arial" w:eastAsia="Times New Roman" w:hAnsi="Arial" w:cs="Arial"/>
                <w:sz w:val="24"/>
                <w:szCs w:val="24"/>
                <w:lang w:eastAsia="sk-SK"/>
              </w:rPr>
            </w:pPr>
            <w:r w:rsidRPr="0069059A">
              <w:rPr>
                <w:rFonts w:eastAsia="Times New Roman" w:cs="Calibri"/>
                <w:color w:val="000000"/>
                <w:lang w:eastAsia="sk-SK"/>
              </w:rPr>
              <w:t>Net</w:t>
            </w:r>
            <w:r>
              <w:rPr>
                <w:rFonts w:eastAsia="Times New Roman" w:cs="Calibri"/>
                <w:color w:val="000000"/>
                <w:lang w:eastAsia="sk-SK"/>
              </w:rPr>
              <w:t>e</w:t>
            </w:r>
            <w:r w:rsidRPr="0069059A">
              <w:rPr>
                <w:rFonts w:eastAsia="Times New Roman" w:cs="Calibri"/>
                <w:color w:val="000000"/>
                <w:lang w:eastAsia="sk-SK"/>
              </w:rPr>
              <w:t>snos</w:t>
            </w:r>
            <w:r>
              <w:rPr>
                <w:rFonts w:eastAsia="Times New Roman" w:cs="Calibri"/>
                <w:color w:val="000000"/>
                <w:lang w:eastAsia="sk-SK"/>
              </w:rPr>
              <w:t>ť</w:t>
            </w:r>
            <w:r w:rsidRPr="0069059A">
              <w:rPr>
                <w:rFonts w:eastAsia="Times New Roman" w:cs="Calibri"/>
                <w:color w:val="000000"/>
                <w:lang w:eastAsia="sk-SK"/>
              </w:rPr>
              <w:t xml:space="preserve"> 3 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480" w:lineRule="auto"/>
              <w:ind w:right="346"/>
              <w:rPr>
                <w:rFonts w:ascii="Arial" w:eastAsia="Times New Roman" w:hAnsi="Arial" w:cs="Arial"/>
                <w:sz w:val="24"/>
                <w:szCs w:val="24"/>
                <w:lang w:eastAsia="sk-SK"/>
              </w:rPr>
            </w:pPr>
            <w:r w:rsidRPr="0069059A">
              <w:rPr>
                <w:rFonts w:eastAsia="Times New Roman" w:cs="Calibri"/>
                <w:color w:val="000000"/>
                <w:lang w:eastAsia="sk-SK"/>
              </w:rPr>
              <w:t>nahradi</w:t>
            </w:r>
            <w:r>
              <w:rPr>
                <w:rFonts w:eastAsia="Times New Roman" w:cs="Calibri"/>
                <w:color w:val="000000"/>
                <w:lang w:eastAsia="sk-SK"/>
              </w:rPr>
              <w:t>ť</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r w:rsidRPr="0069059A">
              <w:rPr>
                <w:rFonts w:eastAsia="Times New Roman" w:cs="Calibri"/>
                <w:color w:val="000000"/>
                <w:lang w:eastAsia="sk-SK"/>
              </w:rPr>
              <w:t> </w:t>
            </w:r>
          </w:p>
          <w:p w:rsidR="0070582E" w:rsidRPr="0069059A" w:rsidRDefault="0070582E" w:rsidP="00BB0B01">
            <w:pPr>
              <w:spacing w:after="0" w:line="240" w:lineRule="auto"/>
              <w:rPr>
                <w:rFonts w:ascii="Arial" w:eastAsia="Times New Roman" w:hAnsi="Arial" w:cs="Arial"/>
                <w:sz w:val="24"/>
                <w:szCs w:val="24"/>
                <w:lang w:eastAsia="sk-SK"/>
              </w:rPr>
            </w:pPr>
            <w:r>
              <w:rPr>
                <w:rFonts w:eastAsia="Times New Roman" w:cs="Calibri"/>
                <w:color w:val="000000"/>
                <w:lang w:eastAsia="sk-SK"/>
              </w:rPr>
              <w:t>Utiahnuť prípadne vymeniť hadicu ale</w:t>
            </w:r>
            <w:r w:rsidRPr="0069059A">
              <w:rPr>
                <w:rFonts w:eastAsia="Times New Roman" w:cs="Calibri"/>
                <w:color w:val="000000"/>
                <w:lang w:eastAsia="sk-SK"/>
              </w:rPr>
              <w:t>bo  -k</w:t>
            </w:r>
            <w:r>
              <w:rPr>
                <w:rFonts w:eastAsia="Times New Roman" w:cs="Calibri"/>
                <w:color w:val="000000"/>
                <w:lang w:eastAsia="sk-SK"/>
              </w:rPr>
              <w:t>rúžo</w:t>
            </w:r>
            <w:r w:rsidRPr="0069059A">
              <w:rPr>
                <w:rFonts w:eastAsia="Times New Roman" w:cs="Calibri"/>
                <w:color w:val="000000"/>
                <w:lang w:eastAsia="sk-SK"/>
              </w:rPr>
              <w:t>k </w:t>
            </w:r>
          </w:p>
        </w:tc>
      </w:tr>
      <w:tr w:rsidR="0070582E" w:rsidRPr="0069059A" w:rsidTr="00BB0B01">
        <w:trPr>
          <w:trHeight w:val="4207"/>
        </w:trPr>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240" w:lineRule="auto"/>
              <w:ind w:left="3"/>
              <w:rPr>
                <w:rFonts w:ascii="Arial" w:eastAsia="Times New Roman" w:hAnsi="Arial" w:cs="Arial"/>
                <w:sz w:val="24"/>
                <w:szCs w:val="24"/>
                <w:lang w:eastAsia="sk-SK"/>
              </w:rPr>
            </w:pPr>
            <w:proofErr w:type="spellStart"/>
            <w:r w:rsidRPr="0069059A">
              <w:rPr>
                <w:rFonts w:eastAsia="Times New Roman" w:cs="Calibri"/>
                <w:color w:val="000000"/>
                <w:lang w:eastAsia="sk-SK"/>
              </w:rPr>
              <w:t>Co</w:t>
            </w:r>
            <w:proofErr w:type="spellEnd"/>
            <w:r w:rsidRPr="0069059A">
              <w:rPr>
                <w:rFonts w:eastAsia="Times New Roman" w:cs="Calibri"/>
                <w:color w:val="000000"/>
                <w:lang w:eastAsia="sk-SK"/>
              </w:rPr>
              <w:t xml:space="preserve"> 250 h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480" w:lineRule="auto"/>
              <w:ind w:right="43"/>
              <w:rPr>
                <w:rFonts w:ascii="Arial" w:eastAsia="Times New Roman" w:hAnsi="Arial" w:cs="Arial"/>
                <w:sz w:val="24"/>
                <w:szCs w:val="24"/>
                <w:lang w:eastAsia="sk-SK"/>
              </w:rPr>
            </w:pPr>
            <w:r w:rsidRPr="0069059A">
              <w:rPr>
                <w:rFonts w:eastAsia="Times New Roman" w:cs="Calibri"/>
                <w:color w:val="000000"/>
                <w:lang w:eastAsia="sk-SK"/>
              </w:rPr>
              <w:t>Povrch hadice Špička hadice </w:t>
            </w:r>
          </w:p>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Povrch hadice </w:t>
            </w:r>
          </w:p>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Povrch hadice </w:t>
            </w:r>
          </w:p>
          <w:p w:rsidR="0070582E" w:rsidRPr="0069059A" w:rsidRDefault="0070582E" w:rsidP="00BB0B01">
            <w:pPr>
              <w:spacing w:after="0" w:line="480" w:lineRule="auto"/>
              <w:rPr>
                <w:rFonts w:ascii="Arial" w:eastAsia="Times New Roman" w:hAnsi="Arial" w:cs="Arial"/>
                <w:sz w:val="24"/>
                <w:szCs w:val="24"/>
                <w:lang w:eastAsia="sk-SK"/>
              </w:rPr>
            </w:pPr>
            <w:r w:rsidRPr="0069059A">
              <w:rPr>
                <w:rFonts w:eastAsia="Times New Roman" w:cs="Calibri"/>
                <w:color w:val="000000"/>
                <w:lang w:eastAsia="sk-SK"/>
              </w:rPr>
              <w:t>Gumová hadice Gumová hadice </w:t>
            </w:r>
          </w:p>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color w:val="000000"/>
                <w:lang w:eastAsia="sk-SK"/>
              </w:rPr>
              <w:t>Špička hadice a t</w:t>
            </w:r>
            <w:r>
              <w:rPr>
                <w:rFonts w:eastAsia="Times New Roman" w:cs="Calibri"/>
                <w:color w:val="000000"/>
                <w:lang w:eastAsia="sk-SK"/>
              </w:rPr>
              <w:t>e</w:t>
            </w:r>
            <w:r w:rsidRPr="0069059A">
              <w:rPr>
                <w:rFonts w:eastAsia="Times New Roman" w:cs="Calibri"/>
                <w:color w:val="000000"/>
                <w:lang w:eastAsia="sk-SK"/>
              </w:rPr>
              <w:t>lo konektoru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480" w:lineRule="auto"/>
              <w:ind w:left="3" w:right="458"/>
              <w:rPr>
                <w:rFonts w:ascii="Arial" w:eastAsia="Times New Roman" w:hAnsi="Arial" w:cs="Arial"/>
                <w:sz w:val="24"/>
                <w:szCs w:val="24"/>
                <w:lang w:eastAsia="sk-SK"/>
              </w:rPr>
            </w:pPr>
            <w:r w:rsidRPr="0069059A">
              <w:rPr>
                <w:rFonts w:eastAsia="Times New Roman" w:cs="Calibri"/>
                <w:color w:val="000000"/>
                <w:lang w:eastAsia="sk-SK"/>
              </w:rPr>
              <w:t>Trhlina 4 Trhlina 5 </w:t>
            </w:r>
          </w:p>
          <w:p w:rsidR="0070582E" w:rsidRPr="0069059A" w:rsidRDefault="0070582E" w:rsidP="00BB0B01">
            <w:pPr>
              <w:spacing w:after="199" w:line="240" w:lineRule="auto"/>
              <w:ind w:left="3"/>
              <w:jc w:val="both"/>
              <w:rPr>
                <w:rFonts w:ascii="Arial" w:eastAsia="Times New Roman" w:hAnsi="Arial" w:cs="Arial"/>
                <w:sz w:val="24"/>
                <w:szCs w:val="24"/>
                <w:lang w:eastAsia="sk-SK"/>
              </w:rPr>
            </w:pPr>
            <w:r>
              <w:rPr>
                <w:rFonts w:eastAsia="Times New Roman" w:cs="Calibri"/>
                <w:color w:val="000000"/>
                <w:lang w:eastAsia="sk-SK"/>
              </w:rPr>
              <w:t>Vyčnievajúci</w:t>
            </w:r>
            <w:r w:rsidRPr="0069059A">
              <w:rPr>
                <w:rFonts w:eastAsia="Times New Roman" w:cs="Calibri"/>
                <w:color w:val="000000"/>
                <w:lang w:eastAsia="sk-SK"/>
              </w:rPr>
              <w:t xml:space="preserve"> vý</w:t>
            </w:r>
            <w:r>
              <w:rPr>
                <w:rFonts w:eastAsia="Times New Roman" w:cs="Calibri"/>
                <w:color w:val="000000"/>
                <w:lang w:eastAsia="sk-SK"/>
              </w:rPr>
              <w:t>s</w:t>
            </w:r>
            <w:r w:rsidRPr="0069059A">
              <w:rPr>
                <w:rFonts w:eastAsia="Times New Roman" w:cs="Calibri"/>
                <w:color w:val="000000"/>
                <w:lang w:eastAsia="sk-SK"/>
              </w:rPr>
              <w:t>tužný materiál 6 </w:t>
            </w:r>
          </w:p>
          <w:p w:rsidR="0070582E" w:rsidRPr="0069059A" w:rsidRDefault="0070582E" w:rsidP="00BB0B01">
            <w:pPr>
              <w:spacing w:after="218" w:line="240" w:lineRule="auto"/>
              <w:ind w:left="3"/>
              <w:rPr>
                <w:rFonts w:ascii="Arial" w:eastAsia="Times New Roman" w:hAnsi="Arial" w:cs="Arial"/>
                <w:sz w:val="24"/>
                <w:szCs w:val="24"/>
                <w:lang w:eastAsia="sk-SK"/>
              </w:rPr>
            </w:pPr>
            <w:r>
              <w:rPr>
                <w:rFonts w:eastAsia="Times New Roman" w:cs="Calibri"/>
                <w:color w:val="000000"/>
                <w:lang w:eastAsia="sk-SK"/>
              </w:rPr>
              <w:t>Vyčnie</w:t>
            </w:r>
            <w:r w:rsidRPr="0069059A">
              <w:rPr>
                <w:rFonts w:eastAsia="Times New Roman" w:cs="Calibri"/>
                <w:color w:val="000000"/>
                <w:lang w:eastAsia="sk-SK"/>
              </w:rPr>
              <w:t>va</w:t>
            </w:r>
            <w:r>
              <w:rPr>
                <w:rFonts w:eastAsia="Times New Roman" w:cs="Calibri"/>
                <w:color w:val="000000"/>
                <w:lang w:eastAsia="sk-SK"/>
              </w:rPr>
              <w:t>júcu</w:t>
            </w:r>
            <w:r w:rsidRPr="0069059A">
              <w:rPr>
                <w:rFonts w:eastAsia="Times New Roman" w:cs="Calibri"/>
                <w:color w:val="000000"/>
                <w:lang w:eastAsia="sk-SK"/>
              </w:rPr>
              <w:t xml:space="preserve"> č</w:t>
            </w:r>
            <w:r>
              <w:rPr>
                <w:rFonts w:eastAsia="Times New Roman" w:cs="Calibri"/>
                <w:color w:val="000000"/>
                <w:lang w:eastAsia="sk-SK"/>
              </w:rPr>
              <w:t>asť</w:t>
            </w:r>
            <w:r w:rsidRPr="0069059A">
              <w:rPr>
                <w:rFonts w:eastAsia="Times New Roman" w:cs="Calibri"/>
                <w:color w:val="000000"/>
                <w:lang w:eastAsia="sk-SK"/>
              </w:rPr>
              <w:t xml:space="preserve"> 7 </w:t>
            </w:r>
          </w:p>
          <w:p w:rsidR="0070582E" w:rsidRPr="0069059A" w:rsidRDefault="0070582E" w:rsidP="00BB0B01">
            <w:pPr>
              <w:spacing w:after="218" w:line="240" w:lineRule="auto"/>
              <w:ind w:left="3"/>
              <w:rPr>
                <w:rFonts w:ascii="Arial" w:eastAsia="Times New Roman" w:hAnsi="Arial" w:cs="Arial"/>
                <w:sz w:val="24"/>
                <w:szCs w:val="24"/>
                <w:lang w:eastAsia="sk-SK"/>
              </w:rPr>
            </w:pPr>
            <w:r w:rsidRPr="0069059A">
              <w:rPr>
                <w:rFonts w:eastAsia="Times New Roman" w:cs="Calibri"/>
                <w:color w:val="000000"/>
                <w:lang w:eastAsia="sk-SK"/>
              </w:rPr>
              <w:t>Ohyb 8 </w:t>
            </w:r>
          </w:p>
          <w:p w:rsidR="0070582E" w:rsidRPr="0069059A" w:rsidRDefault="0070582E" w:rsidP="00BB0B01">
            <w:pPr>
              <w:spacing w:after="218" w:line="240" w:lineRule="auto"/>
              <w:ind w:left="3"/>
              <w:rPr>
                <w:rFonts w:ascii="Arial" w:eastAsia="Times New Roman" w:hAnsi="Arial" w:cs="Arial"/>
                <w:sz w:val="24"/>
                <w:szCs w:val="24"/>
                <w:lang w:eastAsia="sk-SK"/>
              </w:rPr>
            </w:pPr>
            <w:r w:rsidRPr="0069059A">
              <w:rPr>
                <w:rFonts w:eastAsia="Times New Roman" w:cs="Calibri"/>
                <w:color w:val="000000"/>
                <w:lang w:eastAsia="sk-SK"/>
              </w:rPr>
              <w:t>Ohyb 9 </w:t>
            </w:r>
          </w:p>
          <w:p w:rsidR="0070582E" w:rsidRPr="0069059A" w:rsidRDefault="0070582E" w:rsidP="00BB0B01">
            <w:pPr>
              <w:spacing w:after="218" w:line="240" w:lineRule="auto"/>
              <w:ind w:left="3"/>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240" w:lineRule="auto"/>
              <w:ind w:left="3"/>
              <w:jc w:val="both"/>
              <w:rPr>
                <w:rFonts w:ascii="Arial" w:eastAsia="Times New Roman" w:hAnsi="Arial" w:cs="Arial"/>
                <w:sz w:val="24"/>
                <w:szCs w:val="24"/>
                <w:lang w:eastAsia="sk-SK"/>
              </w:rPr>
            </w:pPr>
            <w:r w:rsidRPr="0069059A">
              <w:rPr>
                <w:rFonts w:eastAsia="Times New Roman" w:cs="Calibri"/>
                <w:color w:val="000000"/>
                <w:lang w:eastAsia="sk-SK"/>
              </w:rPr>
              <w:t>Deform</w:t>
            </w:r>
            <w:r>
              <w:rPr>
                <w:rFonts w:eastAsia="Times New Roman" w:cs="Calibri"/>
                <w:color w:val="000000"/>
                <w:lang w:eastAsia="sk-SK"/>
              </w:rPr>
              <w:t>ácia</w:t>
            </w:r>
            <w:r w:rsidRPr="0069059A">
              <w:rPr>
                <w:rFonts w:eastAsia="Times New Roman" w:cs="Calibri"/>
                <w:color w:val="000000"/>
                <w:lang w:eastAsia="sk-SK"/>
              </w:rPr>
              <w:t xml:space="preserve"> </w:t>
            </w:r>
            <w:r>
              <w:rPr>
                <w:rFonts w:eastAsia="Times New Roman" w:cs="Calibri"/>
                <w:color w:val="000000"/>
                <w:lang w:eastAsia="sk-SK"/>
              </w:rPr>
              <w:t>al</w:t>
            </w:r>
            <w:r w:rsidRPr="0069059A">
              <w:rPr>
                <w:rFonts w:eastAsia="Times New Roman" w:cs="Calibri"/>
                <w:color w:val="000000"/>
                <w:lang w:eastAsia="sk-SK"/>
              </w:rPr>
              <w:t xml:space="preserve">ebo </w:t>
            </w:r>
            <w:r>
              <w:rPr>
                <w:rFonts w:eastAsia="Times New Roman" w:cs="Calibri"/>
                <w:color w:val="000000"/>
                <w:lang w:eastAsia="sk-SK"/>
              </w:rPr>
              <w:t>korózia 1</w:t>
            </w:r>
            <w:r w:rsidRPr="0069059A">
              <w:rPr>
                <w:rFonts w:eastAsia="Times New Roman" w:cs="Calibri"/>
                <w:color w:val="000000"/>
                <w:lang w:eastAsia="sk-SK"/>
              </w:rPr>
              <w:t>0 </w:t>
            </w:r>
          </w:p>
        </w:tc>
        <w:tc>
          <w:tcPr>
            <w:tcW w:w="0" w:type="auto"/>
            <w:tcBorders>
              <w:top w:val="single" w:sz="4" w:space="0" w:color="000000"/>
              <w:left w:val="single" w:sz="4" w:space="0" w:color="000000"/>
              <w:bottom w:val="single" w:sz="4" w:space="0" w:color="000000"/>
              <w:right w:val="single" w:sz="4" w:space="0" w:color="000000"/>
            </w:tcBorders>
            <w:tcMar>
              <w:top w:w="48" w:type="dxa"/>
              <w:left w:w="105" w:type="dxa"/>
              <w:bottom w:w="0" w:type="dxa"/>
              <w:right w:w="284" w:type="dxa"/>
            </w:tcMar>
            <w:hideMark/>
          </w:tcPr>
          <w:p w:rsidR="0070582E" w:rsidRPr="0069059A" w:rsidRDefault="0070582E" w:rsidP="00BB0B01">
            <w:pPr>
              <w:spacing w:after="0" w:line="480" w:lineRule="auto"/>
              <w:ind w:right="346"/>
              <w:rPr>
                <w:rFonts w:ascii="Arial" w:eastAsia="Times New Roman" w:hAnsi="Arial" w:cs="Arial"/>
                <w:sz w:val="24"/>
                <w:szCs w:val="24"/>
                <w:lang w:eastAsia="sk-SK"/>
              </w:rPr>
            </w:pPr>
            <w:r w:rsidRPr="0069059A">
              <w:rPr>
                <w:rFonts w:eastAsia="Times New Roman" w:cs="Calibri"/>
                <w:color w:val="000000"/>
                <w:lang w:eastAsia="sk-SK"/>
              </w:rPr>
              <w:t>nahradi</w:t>
            </w:r>
            <w:r>
              <w:rPr>
                <w:rFonts w:eastAsia="Times New Roman" w:cs="Calibri"/>
                <w:color w:val="000000"/>
                <w:lang w:eastAsia="sk-SK"/>
              </w:rPr>
              <w:t>ť</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p>
          <w:p w:rsidR="0070582E" w:rsidRPr="0069059A" w:rsidRDefault="0070582E" w:rsidP="00BB0B01">
            <w:pPr>
              <w:spacing w:after="218" w:line="240" w:lineRule="auto"/>
              <w:rPr>
                <w:rFonts w:ascii="Arial" w:eastAsia="Times New Roman" w:hAnsi="Arial" w:cs="Arial"/>
                <w:sz w:val="24"/>
                <w:szCs w:val="24"/>
                <w:lang w:eastAsia="sk-SK"/>
              </w:rPr>
            </w:pPr>
            <w:r w:rsidRPr="0069059A">
              <w:rPr>
                <w:rFonts w:eastAsia="Times New Roman" w:cs="Calibri"/>
                <w:color w:val="000000"/>
                <w:lang w:eastAsia="sk-SK"/>
              </w:rPr>
              <w:t> </w:t>
            </w:r>
          </w:p>
          <w:p w:rsidR="0070582E" w:rsidRPr="0069059A" w:rsidRDefault="0070582E" w:rsidP="00BB0B01">
            <w:pPr>
              <w:spacing w:after="0" w:line="480" w:lineRule="auto"/>
              <w:ind w:right="346"/>
              <w:rPr>
                <w:rFonts w:ascii="Arial" w:eastAsia="Times New Roman" w:hAnsi="Arial" w:cs="Arial"/>
                <w:sz w:val="24"/>
                <w:szCs w:val="24"/>
                <w:lang w:eastAsia="sk-SK"/>
              </w:rPr>
            </w:pPr>
            <w:r w:rsidRPr="0069059A">
              <w:rPr>
                <w:rFonts w:eastAsia="Times New Roman" w:cs="Calibri"/>
                <w:color w:val="000000"/>
                <w:lang w:eastAsia="sk-SK"/>
              </w:rPr>
              <w:t>nahradi</w:t>
            </w:r>
            <w:r>
              <w:rPr>
                <w:rFonts w:eastAsia="Times New Roman" w:cs="Calibri"/>
                <w:color w:val="000000"/>
                <w:lang w:eastAsia="sk-SK"/>
              </w:rPr>
              <w:t>ť</w:t>
            </w:r>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r w:rsidRPr="0069059A">
              <w:rPr>
                <w:rFonts w:eastAsia="Times New Roman" w:cs="Calibri"/>
                <w:color w:val="000000"/>
                <w:lang w:eastAsia="sk-SK"/>
              </w:rPr>
              <w:t xml:space="preserve"> </w:t>
            </w:r>
            <w:proofErr w:type="spellStart"/>
            <w:r w:rsidRPr="0069059A">
              <w:rPr>
                <w:rFonts w:eastAsia="Times New Roman" w:cs="Calibri"/>
                <w:color w:val="000000"/>
                <w:lang w:eastAsia="sk-SK"/>
              </w:rPr>
              <w:t>nahradi</w:t>
            </w:r>
            <w:r>
              <w:rPr>
                <w:rFonts w:eastAsia="Times New Roman" w:cs="Calibri"/>
                <w:color w:val="000000"/>
                <w:lang w:eastAsia="sk-SK"/>
              </w:rPr>
              <w:t>ť</w:t>
            </w:r>
            <w:proofErr w:type="spellEnd"/>
          </w:p>
          <w:p w:rsidR="0070582E" w:rsidRPr="0069059A" w:rsidRDefault="0070582E" w:rsidP="00BB0B01">
            <w:pPr>
              <w:spacing w:after="0" w:line="240" w:lineRule="auto"/>
              <w:ind w:right="170"/>
              <w:jc w:val="both"/>
              <w:rPr>
                <w:rFonts w:ascii="Arial" w:eastAsia="Times New Roman" w:hAnsi="Arial" w:cs="Arial"/>
                <w:sz w:val="24"/>
                <w:szCs w:val="24"/>
                <w:lang w:eastAsia="sk-SK"/>
              </w:rPr>
            </w:pPr>
            <w:r w:rsidRPr="0069059A">
              <w:rPr>
                <w:rFonts w:eastAsia="Times New Roman" w:cs="Calibri"/>
                <w:color w:val="000000"/>
                <w:lang w:eastAsia="sk-SK"/>
              </w:rPr>
              <w:t>Upravte na správn</w:t>
            </w:r>
            <w:r>
              <w:rPr>
                <w:rFonts w:eastAsia="Times New Roman" w:cs="Calibri"/>
                <w:color w:val="000000"/>
                <w:lang w:eastAsia="sk-SK"/>
              </w:rPr>
              <w:t>y</w:t>
            </w:r>
            <w:r w:rsidRPr="0069059A">
              <w:rPr>
                <w:rFonts w:eastAsia="Times New Roman" w:cs="Calibri"/>
                <w:color w:val="000000"/>
                <w:lang w:eastAsia="sk-SK"/>
              </w:rPr>
              <w:t xml:space="preserve"> polom</w:t>
            </w:r>
            <w:r>
              <w:rPr>
                <w:rFonts w:eastAsia="Times New Roman" w:cs="Calibri"/>
                <w:color w:val="000000"/>
                <w:lang w:eastAsia="sk-SK"/>
              </w:rPr>
              <w:t>e</w:t>
            </w:r>
            <w:r w:rsidRPr="0069059A">
              <w:rPr>
                <w:rFonts w:eastAsia="Times New Roman" w:cs="Calibri"/>
                <w:color w:val="000000"/>
                <w:lang w:eastAsia="sk-SK"/>
              </w:rPr>
              <w:t>r ohýb</w:t>
            </w:r>
            <w:r>
              <w:rPr>
                <w:rFonts w:eastAsia="Times New Roman" w:cs="Calibri"/>
                <w:color w:val="000000"/>
                <w:lang w:eastAsia="sk-SK"/>
              </w:rPr>
              <w:t>a</w:t>
            </w:r>
            <w:r w:rsidRPr="0069059A">
              <w:rPr>
                <w:rFonts w:eastAsia="Times New Roman" w:cs="Calibri"/>
                <w:color w:val="000000"/>
                <w:lang w:eastAsia="sk-SK"/>
              </w:rPr>
              <w:t>n</w:t>
            </w:r>
            <w:r>
              <w:rPr>
                <w:rFonts w:eastAsia="Times New Roman" w:cs="Calibri"/>
                <w:color w:val="000000"/>
                <w:lang w:eastAsia="sk-SK"/>
              </w:rPr>
              <w:t>ia</w:t>
            </w:r>
            <w:r w:rsidRPr="0069059A">
              <w:rPr>
                <w:rFonts w:eastAsia="Times New Roman" w:cs="Calibri"/>
                <w:color w:val="000000"/>
                <w:lang w:eastAsia="sk-SK"/>
              </w:rPr>
              <w:t xml:space="preserve"> p</w:t>
            </w:r>
            <w:r>
              <w:rPr>
                <w:rFonts w:eastAsia="Times New Roman" w:cs="Calibri"/>
                <w:color w:val="000000"/>
                <w:lang w:eastAsia="sk-SK"/>
              </w:rPr>
              <w:t>r</w:t>
            </w:r>
            <w:r w:rsidRPr="0069059A">
              <w:rPr>
                <w:rFonts w:eastAsia="Times New Roman" w:cs="Calibri"/>
                <w:color w:val="000000"/>
                <w:lang w:eastAsia="sk-SK"/>
              </w:rPr>
              <w:t>ípadn</w:t>
            </w:r>
            <w:r>
              <w:rPr>
                <w:rFonts w:eastAsia="Times New Roman" w:cs="Calibri"/>
                <w:color w:val="000000"/>
                <w:lang w:eastAsia="sk-SK"/>
              </w:rPr>
              <w:t>e</w:t>
            </w:r>
            <w:r w:rsidRPr="0069059A">
              <w:rPr>
                <w:rFonts w:eastAsia="Times New Roman" w:cs="Calibri"/>
                <w:color w:val="000000"/>
                <w:lang w:eastAsia="sk-SK"/>
              </w:rPr>
              <w:t xml:space="preserve"> nahrad</w:t>
            </w:r>
            <w:r>
              <w:rPr>
                <w:rFonts w:eastAsia="Times New Roman" w:cs="Calibri"/>
                <w:color w:val="000000"/>
                <w:lang w:eastAsia="sk-SK"/>
              </w:rPr>
              <w:t>iť</w:t>
            </w:r>
          </w:p>
        </w:tc>
      </w:tr>
    </w:tbl>
    <w:p w:rsidR="0070582E" w:rsidRPr="0069059A" w:rsidRDefault="0070582E" w:rsidP="0070582E">
      <w:pPr>
        <w:shd w:val="clear" w:color="auto" w:fill="FFFFFF"/>
        <w:spacing w:after="0" w:line="240" w:lineRule="auto"/>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70582E" w:rsidRDefault="0070582E" w:rsidP="0070582E">
      <w:pPr>
        <w:shd w:val="clear" w:color="auto" w:fill="FFFFFF"/>
        <w:spacing w:after="175" w:line="240" w:lineRule="auto"/>
        <w:ind w:left="2"/>
        <w:rPr>
          <w:rFonts w:ascii="Arial" w:eastAsia="Times New Roman" w:hAnsi="Arial" w:cs="Arial"/>
          <w:color w:val="000000"/>
          <w:sz w:val="18"/>
          <w:szCs w:val="18"/>
          <w:lang w:eastAsia="sk-SK"/>
        </w:rPr>
      </w:pPr>
      <w:r w:rsidRPr="0069059A">
        <w:rPr>
          <w:rFonts w:ascii="Arial" w:eastAsia="Times New Roman" w:hAnsi="Arial" w:cs="Arial"/>
          <w:color w:val="000000"/>
          <w:sz w:val="18"/>
          <w:szCs w:val="18"/>
          <w:lang w:eastAsia="sk-SK"/>
        </w:rPr>
        <w:t> </w:t>
      </w:r>
    </w:p>
    <w:p w:rsidR="0070582E" w:rsidRDefault="0070582E" w:rsidP="0070582E">
      <w:pPr>
        <w:shd w:val="clear" w:color="auto" w:fill="FFFFFF"/>
        <w:spacing w:after="175" w:line="240" w:lineRule="auto"/>
        <w:ind w:left="2"/>
        <w:rPr>
          <w:rFonts w:ascii="Arial" w:eastAsia="Times New Roman" w:hAnsi="Arial" w:cs="Arial"/>
          <w:color w:val="000000"/>
          <w:sz w:val="18"/>
          <w:szCs w:val="18"/>
          <w:lang w:eastAsia="sk-SK"/>
        </w:rPr>
      </w:pPr>
    </w:p>
    <w:tbl>
      <w:tblPr>
        <w:tblW w:w="0" w:type="auto"/>
        <w:tblCellMar>
          <w:left w:w="0" w:type="dxa"/>
          <w:right w:w="0" w:type="dxa"/>
        </w:tblCellMar>
        <w:tblLook w:val="04A0" w:firstRow="1" w:lastRow="0" w:firstColumn="1" w:lastColumn="0" w:noHBand="0" w:noVBand="1"/>
      </w:tblPr>
      <w:tblGrid>
        <w:gridCol w:w="1584"/>
        <w:gridCol w:w="2034"/>
        <w:gridCol w:w="804"/>
        <w:gridCol w:w="567"/>
        <w:gridCol w:w="563"/>
        <w:gridCol w:w="692"/>
        <w:gridCol w:w="692"/>
        <w:gridCol w:w="690"/>
        <w:gridCol w:w="717"/>
        <w:gridCol w:w="719"/>
      </w:tblGrid>
      <w:tr w:rsidR="0070582E" w:rsidRPr="0069059A" w:rsidTr="00BB0B01">
        <w:trPr>
          <w:trHeight w:val="530"/>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hanging="11"/>
              <w:jc w:val="center"/>
              <w:rPr>
                <w:rFonts w:ascii="Arial" w:eastAsia="Times New Roman" w:hAnsi="Arial" w:cs="Arial"/>
                <w:sz w:val="24"/>
                <w:szCs w:val="24"/>
                <w:lang w:eastAsia="sk-SK"/>
              </w:rPr>
            </w:pPr>
            <w:r>
              <w:rPr>
                <w:rFonts w:eastAsia="Times New Roman" w:cs="Calibri"/>
                <w:lang w:eastAsia="sk-SK"/>
              </w:rPr>
              <w:lastRenderedPageBreak/>
              <w:t>Časť</w:t>
            </w:r>
            <w:r w:rsidRPr="0069059A">
              <w:rPr>
                <w:rFonts w:eastAsia="Times New Roman" w:cs="Calibri"/>
                <w:lang w:eastAsia="sk-SK"/>
              </w:rPr>
              <w:t> </w:t>
            </w:r>
          </w:p>
        </w:tc>
        <w:tc>
          <w:tcPr>
            <w:tcW w:w="0" w:type="auto"/>
            <w:vMerge w:val="restart"/>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9" w:hanging="2"/>
              <w:rPr>
                <w:rFonts w:ascii="Arial" w:eastAsia="Times New Roman" w:hAnsi="Arial" w:cs="Arial"/>
                <w:sz w:val="24"/>
                <w:szCs w:val="24"/>
                <w:lang w:eastAsia="sk-SK"/>
              </w:rPr>
            </w:pPr>
            <w:r>
              <w:rPr>
                <w:rFonts w:eastAsia="Times New Roman" w:cs="Calibri"/>
                <w:lang w:eastAsia="sk-SK"/>
              </w:rPr>
              <w:t>Počet</w:t>
            </w:r>
            <w:r w:rsidRPr="0069059A">
              <w:rPr>
                <w:rFonts w:eastAsia="Times New Roman" w:cs="Calibri"/>
                <w:lang w:eastAsia="sk-SK"/>
              </w:rPr>
              <w:t> </w:t>
            </w:r>
          </w:p>
        </w:tc>
        <w:tc>
          <w:tcPr>
            <w:tcW w:w="0" w:type="auto"/>
            <w:gridSpan w:val="5"/>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165"/>
              <w:rPr>
                <w:rFonts w:ascii="Arial" w:eastAsia="Times New Roman" w:hAnsi="Arial" w:cs="Arial"/>
                <w:sz w:val="24"/>
                <w:szCs w:val="24"/>
                <w:lang w:eastAsia="sk-SK"/>
              </w:rPr>
            </w:pPr>
            <w:r w:rsidRPr="0069059A">
              <w:rPr>
                <w:rFonts w:eastAsia="Times New Roman" w:cs="Calibri"/>
                <w:lang w:eastAsia="sk-SK"/>
              </w:rPr>
              <w:t>Interval (h) </w:t>
            </w:r>
          </w:p>
        </w:tc>
        <w:tc>
          <w:tcPr>
            <w:tcW w:w="0" w:type="auto"/>
            <w:tcBorders>
              <w:top w:val="single" w:sz="4" w:space="0" w:color="000000"/>
              <w:bottom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r w:rsidR="0070582E" w:rsidRPr="0069059A" w:rsidTr="00BB0B01">
        <w:trPr>
          <w:trHeight w:val="62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10 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50 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100 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250 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500 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1000 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2000 </w:t>
            </w:r>
          </w:p>
        </w:tc>
      </w:tr>
      <w:tr w:rsidR="0070582E" w:rsidRPr="0069059A" w:rsidTr="00BB0B01">
        <w:trPr>
          <w:trHeight w:val="833"/>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Odstr</w:t>
            </w:r>
            <w:r>
              <w:rPr>
                <w:rFonts w:eastAsia="Times New Roman" w:cs="Calibri"/>
                <w:lang w:eastAsia="sk-SK"/>
              </w:rPr>
              <w:t>á</w:t>
            </w:r>
            <w:r w:rsidRPr="0069059A">
              <w:rPr>
                <w:rFonts w:eastAsia="Times New Roman" w:cs="Calibri"/>
                <w:lang w:eastAsia="sk-SK"/>
              </w:rPr>
              <w:t>ňte nečistoty z kolektoru paliva nádrže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70582E" w:rsidRPr="0069059A" w:rsidTr="00BB0B01">
        <w:trPr>
          <w:trHeight w:val="545"/>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lang w:eastAsia="sk-SK"/>
              </w:rPr>
              <w:t>S</w:t>
            </w:r>
            <w:r w:rsidRPr="0069059A">
              <w:rPr>
                <w:rFonts w:eastAsia="Times New Roman" w:cs="Calibri"/>
                <w:lang w:eastAsia="sk-SK"/>
              </w:rPr>
              <w:t>kontrolujte palivový filt</w:t>
            </w:r>
            <w:r>
              <w:rPr>
                <w:rFonts w:eastAsia="Times New Roman" w:cs="Calibri"/>
                <w:lang w:eastAsia="sk-SK"/>
              </w:rPr>
              <w:t>e</w:t>
            </w:r>
            <w:r w:rsidRPr="0069059A">
              <w:rPr>
                <w:rFonts w:eastAsia="Times New Roman" w:cs="Calibri"/>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10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4"/>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70582E" w:rsidRPr="0069059A" w:rsidTr="00BB0B01">
        <w:trPr>
          <w:trHeight w:val="545"/>
        </w:trPr>
        <w:tc>
          <w:tcPr>
            <w:tcW w:w="0" w:type="auto"/>
            <w:gridSpan w:val="2"/>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Vym</w:t>
            </w:r>
            <w:r>
              <w:rPr>
                <w:rFonts w:eastAsia="Times New Roman" w:cs="Calibri"/>
                <w:lang w:eastAsia="sk-SK"/>
              </w:rPr>
              <w:t>e</w:t>
            </w:r>
            <w:r w:rsidRPr="0069059A">
              <w:rPr>
                <w:rFonts w:eastAsia="Times New Roman" w:cs="Calibri"/>
                <w:lang w:eastAsia="sk-SK"/>
              </w:rPr>
              <w:t>ňte palivový filt</w:t>
            </w:r>
            <w:r>
              <w:rPr>
                <w:rFonts w:eastAsia="Times New Roman" w:cs="Calibri"/>
                <w:lang w:eastAsia="sk-SK"/>
              </w:rPr>
              <w:t>e</w:t>
            </w:r>
            <w:r w:rsidRPr="0069059A">
              <w:rPr>
                <w:rFonts w:eastAsia="Times New Roman" w:cs="Calibri"/>
                <w:lang w:eastAsia="sk-SK"/>
              </w:rPr>
              <w:t>r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1 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69"/>
              <w:jc w:val="center"/>
              <w:rPr>
                <w:rFonts w:ascii="Arial" w:eastAsia="Times New Roman" w:hAnsi="Arial" w:cs="Arial"/>
                <w:sz w:val="24"/>
                <w:szCs w:val="24"/>
                <w:lang w:eastAsia="sk-SK"/>
              </w:rPr>
            </w:pPr>
            <w:r w:rsidRPr="0069059A">
              <w:rPr>
                <w:rFonts w:ascii="Arial" w:eastAsia="Times New Roman" w:hAnsi="Arial" w:cs="Arial"/>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ascii="MS Gothic" w:eastAsia="MS Gothic" w:hAnsi="MS Gothic" w:cs="Arial" w:hint="eastAsia"/>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70582E" w:rsidRPr="0069059A" w:rsidTr="00BB0B01">
        <w:trPr>
          <w:trHeight w:val="545"/>
        </w:trPr>
        <w:tc>
          <w:tcPr>
            <w:tcW w:w="0" w:type="auto"/>
            <w:vMerge w:val="restart"/>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Kontrola palivové potrubí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
              <w:rPr>
                <w:rFonts w:ascii="Arial" w:eastAsia="Times New Roman" w:hAnsi="Arial" w:cs="Arial"/>
                <w:sz w:val="24"/>
                <w:szCs w:val="24"/>
                <w:lang w:eastAsia="sk-SK"/>
              </w:rPr>
            </w:pPr>
            <w:r>
              <w:rPr>
                <w:rFonts w:eastAsia="Times New Roman" w:cs="Calibri"/>
                <w:lang w:eastAsia="sk-SK"/>
              </w:rPr>
              <w:t>Rozliatie</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9"/>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ascii="Arial" w:eastAsia="Times New Roman" w:hAnsi="Arial" w:cs="Arial"/>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115"/>
              <w:jc w:val="center"/>
              <w:rPr>
                <w:rFonts w:ascii="Arial" w:eastAsia="Times New Roman" w:hAnsi="Arial" w:cs="Arial"/>
                <w:sz w:val="24"/>
                <w:szCs w:val="24"/>
                <w:lang w:eastAsia="sk-SK"/>
              </w:rPr>
            </w:pPr>
            <w:r w:rsidRPr="0069059A">
              <w:rPr>
                <w:rFonts w:ascii="MS Gothic" w:eastAsia="MS Gothic" w:hAnsi="MS Gothic" w:cs="Arial" w:hint="eastAsia"/>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70582E" w:rsidRPr="0069059A" w:rsidTr="00BB0B01">
        <w:trPr>
          <w:trHeight w:val="8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Default="0070582E" w:rsidP="00BB0B01">
            <w:pPr>
              <w:spacing w:after="0" w:line="240" w:lineRule="auto"/>
              <w:ind w:left="2"/>
              <w:rPr>
                <w:rFonts w:eastAsia="Times New Roman" w:cs="Calibri"/>
                <w:lang w:eastAsia="sk-SK"/>
              </w:rPr>
            </w:pPr>
            <w:r w:rsidRPr="0069059A">
              <w:rPr>
                <w:rFonts w:eastAsia="Times New Roman" w:cs="Calibri"/>
                <w:lang w:eastAsia="sk-SK"/>
              </w:rPr>
              <w:t>Prasklina/</w:t>
            </w:r>
            <w:r>
              <w:rPr>
                <w:rFonts w:eastAsia="Times New Roman" w:cs="Calibri"/>
                <w:lang w:eastAsia="sk-SK"/>
              </w:rPr>
              <w:t>s</w:t>
            </w:r>
            <w:r w:rsidRPr="0069059A">
              <w:rPr>
                <w:rFonts w:eastAsia="Times New Roman" w:cs="Calibri"/>
                <w:lang w:eastAsia="sk-SK"/>
              </w:rPr>
              <w:t>kr</w:t>
            </w:r>
            <w:r>
              <w:rPr>
                <w:rFonts w:eastAsia="Times New Roman" w:cs="Calibri"/>
                <w:lang w:eastAsia="sk-SK"/>
              </w:rPr>
              <w:t>útenie</w:t>
            </w:r>
            <w:r w:rsidRPr="0069059A">
              <w:rPr>
                <w:rFonts w:eastAsia="Times New Roman" w:cs="Calibri"/>
                <w:lang w:eastAsia="sk-SK"/>
              </w:rPr>
              <w:t>/</w:t>
            </w:r>
          </w:p>
          <w:p w:rsidR="0070582E" w:rsidRPr="0069059A" w:rsidRDefault="0070582E" w:rsidP="00BB0B01">
            <w:pPr>
              <w:spacing w:after="0" w:line="240" w:lineRule="auto"/>
              <w:ind w:left="2"/>
              <w:rPr>
                <w:rFonts w:ascii="Arial" w:eastAsia="Times New Roman" w:hAnsi="Arial" w:cs="Arial"/>
                <w:sz w:val="24"/>
                <w:szCs w:val="24"/>
                <w:lang w:eastAsia="sk-SK"/>
              </w:rPr>
            </w:pPr>
            <w:r w:rsidRPr="0069059A">
              <w:rPr>
                <w:rFonts w:eastAsia="Times New Roman" w:cs="Calibri"/>
                <w:lang w:eastAsia="sk-SK"/>
              </w:rPr>
              <w:t>ostatn</w:t>
            </w:r>
            <w:r>
              <w:rPr>
                <w:rFonts w:eastAsia="Times New Roman" w:cs="Calibri"/>
                <w:lang w:eastAsia="sk-SK"/>
              </w:rPr>
              <w:t>é</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6"/>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2"/>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8"/>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ascii="Arial" w:eastAsia="Times New Roman" w:hAnsi="Arial" w:cs="Arial"/>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115"/>
              <w:jc w:val="center"/>
              <w:rPr>
                <w:rFonts w:ascii="Arial" w:eastAsia="Times New Roman" w:hAnsi="Arial" w:cs="Arial"/>
                <w:sz w:val="24"/>
                <w:szCs w:val="24"/>
                <w:lang w:eastAsia="sk-SK"/>
              </w:rPr>
            </w:pPr>
            <w:r w:rsidRPr="0069059A">
              <w:rPr>
                <w:rFonts w:ascii="MS Gothic" w:eastAsia="MS Gothic" w:hAnsi="MS Gothic" w:cs="Arial" w:hint="eastAsia"/>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5"/>
              <w:jc w:val="center"/>
              <w:rPr>
                <w:rFonts w:ascii="Arial" w:eastAsia="Times New Roman" w:hAnsi="Arial" w:cs="Arial"/>
                <w:sz w:val="24"/>
                <w:szCs w:val="24"/>
                <w:lang w:eastAsia="sk-SK"/>
              </w:rPr>
            </w:pPr>
            <w:r w:rsidRPr="0069059A">
              <w:rPr>
                <w:rFonts w:eastAsia="Times New Roman" w:cs="Calibri"/>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57"/>
              <w:jc w:val="center"/>
              <w:rPr>
                <w:rFonts w:ascii="Arial" w:eastAsia="Times New Roman" w:hAnsi="Arial" w:cs="Arial"/>
                <w:sz w:val="24"/>
                <w:szCs w:val="24"/>
                <w:lang w:eastAsia="sk-SK"/>
              </w:rPr>
            </w:pPr>
            <w:r w:rsidRPr="0069059A">
              <w:rPr>
                <w:rFonts w:eastAsia="Times New Roman" w:cs="Calibri"/>
                <w:lang w:eastAsia="sk-SK"/>
              </w:rPr>
              <w:t> </w:t>
            </w:r>
          </w:p>
        </w:tc>
      </w:tr>
      <w:tr w:rsidR="0070582E" w:rsidRPr="0069059A" w:rsidTr="00BB0B01">
        <w:trPr>
          <w:trHeight w:val="560"/>
        </w:trPr>
        <w:tc>
          <w:tcPr>
            <w:tcW w:w="0" w:type="auto"/>
            <w:gridSpan w:val="8"/>
            <w:tcBorders>
              <w:top w:val="single" w:sz="4" w:space="0" w:color="000000"/>
              <w:left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ind w:left="2947"/>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lang w:eastAsia="sk-SK"/>
              </w:rPr>
              <w:t xml:space="preserve"> Frekvenc</w:t>
            </w:r>
            <w:r>
              <w:rPr>
                <w:rFonts w:eastAsia="Times New Roman" w:cs="Calibri"/>
                <w:lang w:eastAsia="sk-SK"/>
              </w:rPr>
              <w:t>ia</w:t>
            </w:r>
            <w:r w:rsidRPr="0069059A">
              <w:rPr>
                <w:rFonts w:eastAsia="Times New Roman" w:cs="Calibri"/>
                <w:lang w:eastAsia="sk-SK"/>
              </w:rPr>
              <w:t xml:space="preserve"> údržby za b</w:t>
            </w:r>
            <w:r>
              <w:rPr>
                <w:rFonts w:eastAsia="Times New Roman" w:cs="Calibri"/>
                <w:lang w:eastAsia="sk-SK"/>
              </w:rPr>
              <w:t>e</w:t>
            </w:r>
            <w:r w:rsidRPr="0069059A">
              <w:rPr>
                <w:rFonts w:eastAsia="Times New Roman" w:cs="Calibri"/>
                <w:lang w:eastAsia="sk-SK"/>
              </w:rPr>
              <w:t>žných podm</w:t>
            </w:r>
            <w:r>
              <w:rPr>
                <w:rFonts w:eastAsia="Times New Roman" w:cs="Calibri"/>
                <w:lang w:eastAsia="sk-SK"/>
              </w:rPr>
              <w:t>ieno</w:t>
            </w:r>
            <w:r w:rsidRPr="0069059A">
              <w:rPr>
                <w:rFonts w:eastAsia="Times New Roman" w:cs="Calibri"/>
                <w:lang w:eastAsia="sk-SK"/>
              </w:rPr>
              <w:t>k </w:t>
            </w:r>
          </w:p>
        </w:tc>
        <w:tc>
          <w:tcPr>
            <w:tcW w:w="0" w:type="auto"/>
            <w:tcBorders>
              <w:top w:val="single" w:sz="4" w:space="0" w:color="000000"/>
              <w:bottom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c>
          <w:tcPr>
            <w:tcW w:w="0" w:type="auto"/>
            <w:tcBorders>
              <w:top w:val="single" w:sz="4" w:space="0" w:color="000000"/>
              <w:bottom w:val="single" w:sz="4" w:space="0" w:color="000000"/>
              <w:right w:val="single" w:sz="4" w:space="0" w:color="000000"/>
            </w:tcBorders>
            <w:tcMar>
              <w:top w:w="43" w:type="dxa"/>
              <w:left w:w="106" w:type="dxa"/>
              <w:bottom w:w="0" w:type="dxa"/>
              <w:right w:w="115" w:type="dxa"/>
            </w:tcMar>
            <w:hideMark/>
          </w:tcPr>
          <w:p w:rsidR="0070582E" w:rsidRPr="0069059A" w:rsidRDefault="0070582E" w:rsidP="00BB0B01">
            <w:pPr>
              <w:spacing w:after="0" w:line="240" w:lineRule="auto"/>
              <w:rPr>
                <w:rFonts w:ascii="Arial" w:eastAsia="Times New Roman" w:hAnsi="Arial" w:cs="Arial"/>
                <w:sz w:val="24"/>
                <w:szCs w:val="24"/>
                <w:lang w:eastAsia="sk-SK"/>
              </w:rPr>
            </w:pPr>
            <w:r w:rsidRPr="0069059A">
              <w:rPr>
                <w:rFonts w:ascii="Arial" w:eastAsia="Times New Roman" w:hAnsi="Arial" w:cs="Arial"/>
                <w:sz w:val="24"/>
                <w:szCs w:val="24"/>
                <w:lang w:eastAsia="sk-SK"/>
              </w:rPr>
              <w:t> </w:t>
            </w:r>
          </w:p>
        </w:tc>
      </w:tr>
    </w:tbl>
    <w:p w:rsidR="0070582E" w:rsidRPr="0069059A" w:rsidRDefault="0070582E" w:rsidP="0070582E">
      <w:pPr>
        <w:shd w:val="clear" w:color="auto" w:fill="FFFFFF"/>
        <w:spacing w:after="0" w:line="240" w:lineRule="auto"/>
        <w:rPr>
          <w:rFonts w:ascii="Arial" w:eastAsia="Times New Roman" w:hAnsi="Arial" w:cs="Arial"/>
          <w:color w:val="000000"/>
          <w:sz w:val="18"/>
          <w:szCs w:val="18"/>
          <w:lang w:eastAsia="sk-SK"/>
        </w:rPr>
      </w:pPr>
    </w:p>
    <w:p w:rsidR="0070582E" w:rsidRDefault="0070582E" w:rsidP="0070582E">
      <w:pPr>
        <w:rPr>
          <w:b/>
        </w:rPr>
      </w:pPr>
    </w:p>
    <w:p w:rsidR="0070582E" w:rsidRPr="00490BB2" w:rsidRDefault="0070582E" w:rsidP="0070582E">
      <w:pPr>
        <w:rPr>
          <w:b/>
        </w:rPr>
      </w:pPr>
      <w:r w:rsidRPr="00490BB2">
        <w:rPr>
          <w:b/>
        </w:rPr>
        <w:t>Ďalšia údržba</w:t>
      </w:r>
    </w:p>
    <w:tbl>
      <w:tblPr>
        <w:tblW w:w="0" w:type="auto"/>
        <w:tblLayout w:type="fixed"/>
        <w:tblCellMar>
          <w:left w:w="0" w:type="dxa"/>
          <w:right w:w="0" w:type="dxa"/>
        </w:tblCellMar>
        <w:tblLook w:val="04A0" w:firstRow="1" w:lastRow="0" w:firstColumn="1" w:lastColumn="0" w:noHBand="0" w:noVBand="1"/>
      </w:tblPr>
      <w:tblGrid>
        <w:gridCol w:w="2257"/>
        <w:gridCol w:w="715"/>
        <w:gridCol w:w="709"/>
        <w:gridCol w:w="717"/>
        <w:gridCol w:w="678"/>
        <w:gridCol w:w="602"/>
        <w:gridCol w:w="599"/>
        <w:gridCol w:w="701"/>
        <w:gridCol w:w="652"/>
        <w:gridCol w:w="731"/>
        <w:gridCol w:w="701"/>
      </w:tblGrid>
      <w:tr w:rsidR="0070582E" w:rsidRPr="0069059A" w:rsidTr="00BB0B01">
        <w:trPr>
          <w:trHeight w:val="518"/>
        </w:trPr>
        <w:tc>
          <w:tcPr>
            <w:tcW w:w="2257" w:type="dxa"/>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1"/>
              <w:jc w:val="center"/>
              <w:rPr>
                <w:rFonts w:ascii="Arial" w:eastAsia="Times New Roman" w:hAnsi="Arial" w:cs="Arial"/>
                <w:sz w:val="24"/>
                <w:szCs w:val="24"/>
                <w:lang w:eastAsia="sk-SK"/>
              </w:rPr>
            </w:pPr>
            <w:r>
              <w:rPr>
                <w:rFonts w:eastAsia="Times New Roman" w:cs="Calibri"/>
                <w:color w:val="000000"/>
                <w:lang w:eastAsia="sk-SK"/>
              </w:rPr>
              <w:t>Časť</w:t>
            </w:r>
          </w:p>
        </w:tc>
        <w:tc>
          <w:tcPr>
            <w:tcW w:w="715" w:type="dxa"/>
            <w:vMerge w:val="restart"/>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24"/>
              <w:rPr>
                <w:rFonts w:ascii="Arial" w:eastAsia="Times New Roman" w:hAnsi="Arial" w:cs="Arial"/>
                <w:sz w:val="24"/>
                <w:szCs w:val="24"/>
                <w:lang w:eastAsia="sk-SK"/>
              </w:rPr>
            </w:pPr>
            <w:r>
              <w:rPr>
                <w:rFonts w:eastAsia="Times New Roman" w:cs="Calibri"/>
                <w:color w:val="000000"/>
                <w:lang w:eastAsia="sk-SK"/>
              </w:rPr>
              <w:t>Počet</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82"/>
              <w:jc w:val="center"/>
              <w:rPr>
                <w:rFonts w:ascii="Arial" w:eastAsia="Times New Roman" w:hAnsi="Arial" w:cs="Arial"/>
                <w:sz w:val="24"/>
                <w:szCs w:val="24"/>
                <w:lang w:eastAsia="sk-SK"/>
              </w:rPr>
            </w:pPr>
            <w:r>
              <w:rPr>
                <w:rFonts w:eastAsia="Times New Roman" w:cs="Calibri"/>
                <w:color w:val="000000"/>
                <w:lang w:eastAsia="sk-SK"/>
              </w:rPr>
              <w:t>I</w:t>
            </w:r>
            <w:r w:rsidRPr="0069059A">
              <w:rPr>
                <w:rFonts w:eastAsia="Times New Roman" w:cs="Calibri"/>
                <w:color w:val="000000"/>
                <w:lang w:eastAsia="sk-SK"/>
              </w:rPr>
              <w:t>nterval (h) </w:t>
            </w:r>
          </w:p>
        </w:tc>
      </w:tr>
      <w:tr w:rsidR="0070582E" w:rsidRPr="0069059A" w:rsidTr="00BB0B01">
        <w:trPr>
          <w:trHeight w:val="518"/>
        </w:trPr>
        <w:tc>
          <w:tcPr>
            <w:tcW w:w="2257" w:type="dxa"/>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70582E" w:rsidRPr="0069059A" w:rsidRDefault="0070582E" w:rsidP="00BB0B01">
            <w:pPr>
              <w:spacing w:after="0" w:line="240" w:lineRule="auto"/>
              <w:rPr>
                <w:rFonts w:ascii="Arial" w:eastAsia="Times New Roman" w:hAnsi="Arial" w:cs="Arial"/>
                <w:sz w:val="24"/>
                <w:szCs w:val="24"/>
                <w:lang w:eastAsia="sk-SK"/>
              </w:rPr>
            </w:pPr>
          </w:p>
        </w:tc>
        <w:tc>
          <w:tcPr>
            <w:tcW w:w="709"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77"/>
              <w:jc w:val="center"/>
              <w:rPr>
                <w:rFonts w:eastAsia="Times New Roman" w:cs="Calibri"/>
                <w:color w:val="000000"/>
                <w:lang w:eastAsia="sk-SK"/>
              </w:rPr>
            </w:pPr>
            <w:r>
              <w:rPr>
                <w:rFonts w:eastAsia="Times New Roman" w:cs="Calibri"/>
                <w:color w:val="000000"/>
                <w:lang w:eastAsia="sk-SK"/>
              </w:rPr>
              <w:t>10</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77"/>
              <w:jc w:val="center"/>
              <w:rPr>
                <w:rFonts w:ascii="Arial" w:eastAsia="Times New Roman" w:hAnsi="Arial" w:cs="Arial"/>
                <w:sz w:val="24"/>
                <w:szCs w:val="24"/>
                <w:lang w:eastAsia="sk-SK"/>
              </w:rPr>
            </w:pPr>
            <w:r w:rsidRPr="0069059A">
              <w:rPr>
                <w:rFonts w:eastAsia="Times New Roman" w:cs="Calibri"/>
                <w:color w:val="000000"/>
                <w:lang w:eastAsia="sk-SK"/>
              </w:rPr>
              <w:t>  50 </w:t>
            </w:r>
          </w:p>
        </w:tc>
        <w:tc>
          <w:tcPr>
            <w:tcW w:w="678"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left="82"/>
              <w:rPr>
                <w:rFonts w:eastAsia="Times New Roman" w:cs="Calibri"/>
                <w:color w:val="000000"/>
                <w:lang w:eastAsia="sk-SK"/>
              </w:rPr>
            </w:pPr>
            <w:r>
              <w:rPr>
                <w:rFonts w:eastAsia="Times New Roman" w:cs="Calibri"/>
                <w:color w:val="000000"/>
                <w:lang w:eastAsia="sk-SK"/>
              </w:rPr>
              <w:t>100</w:t>
            </w: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82"/>
              <w:rPr>
                <w:rFonts w:ascii="Arial" w:eastAsia="Times New Roman" w:hAnsi="Arial" w:cs="Arial"/>
                <w:sz w:val="24"/>
                <w:szCs w:val="24"/>
                <w:lang w:eastAsia="sk-SK"/>
              </w:rPr>
            </w:pPr>
            <w:r w:rsidRPr="0069059A">
              <w:rPr>
                <w:rFonts w:eastAsia="Times New Roman" w:cs="Calibri"/>
                <w:color w:val="000000"/>
                <w:lang w:eastAsia="sk-SK"/>
              </w:rPr>
              <w:t>250 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9"/>
              <w:rPr>
                <w:rFonts w:ascii="Arial" w:eastAsia="Times New Roman" w:hAnsi="Arial" w:cs="Arial"/>
                <w:sz w:val="24"/>
                <w:szCs w:val="24"/>
                <w:lang w:eastAsia="sk-SK"/>
              </w:rPr>
            </w:pPr>
            <w:r w:rsidRPr="0069059A">
              <w:rPr>
                <w:rFonts w:eastAsia="Times New Roman" w:cs="Calibri"/>
                <w:color w:val="000000"/>
                <w:lang w:eastAsia="sk-SK"/>
              </w:rPr>
              <w:t>500 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1000 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Pr>
                <w:rFonts w:eastAsia="Times New Roman" w:cs="Calibri"/>
                <w:color w:val="000000"/>
                <w:lang w:eastAsia="sk-SK"/>
              </w:rPr>
              <w:t>1000</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sidRPr="0069059A">
              <w:rPr>
                <w:rFonts w:eastAsia="Times New Roman" w:cs="Calibri"/>
                <w:color w:val="000000"/>
                <w:lang w:eastAsia="sk-SK"/>
              </w:rPr>
              <w:t>2000 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left="70"/>
              <w:rPr>
                <w:rFonts w:ascii="Arial" w:eastAsia="Times New Roman" w:hAnsi="Arial" w:cs="Arial"/>
                <w:sz w:val="24"/>
                <w:szCs w:val="24"/>
                <w:lang w:eastAsia="sk-SK"/>
              </w:rPr>
            </w:pPr>
            <w:r>
              <w:rPr>
                <w:rFonts w:eastAsia="Times New Roman" w:cs="Calibri"/>
                <w:color w:val="000000"/>
                <w:lang w:eastAsia="sk-SK"/>
              </w:rPr>
              <w:t>4</w:t>
            </w:r>
            <w:r w:rsidRPr="0069059A">
              <w:rPr>
                <w:rFonts w:eastAsia="Times New Roman" w:cs="Calibri"/>
                <w:color w:val="000000"/>
                <w:lang w:eastAsia="sk-SK"/>
              </w:rPr>
              <w:t>000 </w:t>
            </w:r>
          </w:p>
        </w:tc>
      </w:tr>
      <w:tr w:rsidR="0070582E" w:rsidRPr="0069059A" w:rsidTr="00BB0B01">
        <w:trPr>
          <w:trHeight w:val="1445"/>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Skontrolujte, či nie sú zuby lyžice opotrebované alebo či nie sú voľné.</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70582E" w:rsidRDefault="0070582E" w:rsidP="00BB0B01">
            <w:pPr>
              <w:spacing w:after="0" w:line="240" w:lineRule="auto"/>
              <w:ind w:right="31"/>
              <w:jc w:val="center"/>
              <w:rPr>
                <w:rFonts w:eastAsia="Times New Roman" w:cs="Calibri"/>
                <w:color w:val="000000"/>
                <w:lang w:eastAsia="sk-SK"/>
              </w:rPr>
            </w:pPr>
          </w:p>
          <w:p w:rsidR="0070582E" w:rsidRDefault="0070582E" w:rsidP="00BB0B01">
            <w:pPr>
              <w:spacing w:after="0" w:line="240" w:lineRule="auto"/>
              <w:ind w:right="31"/>
              <w:jc w:val="center"/>
              <w:rPr>
                <w:rFonts w:eastAsia="Times New Roman" w:cs="Calibri"/>
                <w:color w:val="000000"/>
                <w:lang w:eastAsia="sk-SK"/>
              </w:rPr>
            </w:pPr>
          </w:p>
          <w:p w:rsidR="0070582E" w:rsidRPr="00A00CA3" w:rsidRDefault="0070582E" w:rsidP="00BB0B01">
            <w:pPr>
              <w:spacing w:after="0" w:line="240" w:lineRule="auto"/>
              <w:ind w:right="31"/>
              <w:jc w:val="center"/>
              <w:rPr>
                <w:rFonts w:ascii="Arial Black" w:eastAsia="Times New Roman" w:hAnsi="Arial Black" w:cs="Calibri"/>
                <w:color w:val="000000"/>
                <w:sz w:val="40"/>
                <w:szCs w:val="40"/>
                <w:lang w:eastAsia="sk-SK"/>
              </w:rPr>
            </w:pPr>
            <w:r w:rsidRPr="0069059A">
              <w:rPr>
                <w:rFonts w:ascii="Segoe UI Symbol" w:eastAsia="Times New Roman" w:hAnsi="Segoe UI Symbol" w:cs="Segoe UI Symbol"/>
                <w:lang w:eastAsia="sk-SK"/>
              </w:rPr>
              <w:t>★</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56"/>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Vymeňte lyžicu</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Podľa potreby</w:t>
            </w:r>
          </w:p>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08"/>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Snímte posudok</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2</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70582E" w:rsidRPr="00577B5F" w:rsidRDefault="0070582E" w:rsidP="00BB0B01">
            <w:pPr>
              <w:spacing w:after="0" w:line="240" w:lineRule="auto"/>
              <w:ind w:right="27"/>
              <w:jc w:val="center"/>
              <w:rPr>
                <w:rFonts w:asciiTheme="minorHAnsi" w:eastAsia="Times New Roman" w:hAnsiTheme="minorHAnsi" w:cstheme="minorHAnsi"/>
                <w:lang w:eastAsia="sk-SK"/>
              </w:rPr>
            </w:pPr>
            <w:r w:rsidRPr="00577B5F">
              <w:rPr>
                <w:rFonts w:asciiTheme="minorHAnsi" w:eastAsia="Times New Roman" w:hAnsiTheme="minorHAnsi" w:cstheme="minorHAnsi"/>
                <w:lang w:eastAsia="sk-SK"/>
              </w:rPr>
              <w:t>V prípade potreby</w:t>
            </w:r>
          </w:p>
        </w:tc>
      </w:tr>
      <w:tr w:rsidR="0070582E" w:rsidRPr="0069059A" w:rsidTr="00BB0B01">
        <w:trPr>
          <w:trHeight w:val="502"/>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sidRPr="0069059A">
              <w:rPr>
                <w:rFonts w:eastAsia="Times New Roman" w:cs="Calibri"/>
                <w:color w:val="000000"/>
                <w:lang w:eastAsia="sk-SK"/>
              </w:rPr>
              <w:t>Vym</w:t>
            </w:r>
            <w:r>
              <w:rPr>
                <w:rFonts w:eastAsia="Times New Roman" w:cs="Calibri"/>
                <w:color w:val="000000"/>
                <w:lang w:eastAsia="sk-SK"/>
              </w:rPr>
              <w:t>e</w:t>
            </w:r>
            <w:r w:rsidRPr="0069059A">
              <w:rPr>
                <w:rFonts w:eastAsia="Times New Roman" w:cs="Calibri"/>
                <w:color w:val="000000"/>
                <w:lang w:eastAsia="sk-SK"/>
              </w:rPr>
              <w:t xml:space="preserve">ňte </w:t>
            </w:r>
            <w:r>
              <w:rPr>
                <w:rFonts w:eastAsia="Times New Roman" w:cs="Calibri"/>
                <w:color w:val="000000"/>
                <w:lang w:eastAsia="sk-SK"/>
              </w:rPr>
              <w:t>poistky</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r>
              <w:rPr>
                <w:rFonts w:eastAsia="Times New Roman" w:cs="Calibri"/>
                <w:color w:val="000000"/>
                <w:lang w:eastAsia="sk-SK"/>
              </w:rPr>
              <w:t>1</w:t>
            </w:r>
          </w:p>
        </w:tc>
        <w:tc>
          <w:tcPr>
            <w:tcW w:w="709"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r w:rsidRPr="0069059A">
              <w:rPr>
                <w:rFonts w:ascii="Segoe UI Symbol" w:eastAsia="Times New Roman" w:hAnsi="Segoe UI Symbol" w:cs="Segoe UI Symbol"/>
                <w:lang w:eastAsia="sk-SK"/>
              </w:rPr>
              <w:t>★</w:t>
            </w:r>
          </w:p>
        </w:tc>
        <w:tc>
          <w:tcPr>
            <w:tcW w:w="5381" w:type="dxa"/>
            <w:gridSpan w:val="8"/>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tcPr>
          <w:p w:rsidR="0070582E" w:rsidRPr="00577B5F" w:rsidRDefault="0070582E" w:rsidP="00BB0B01">
            <w:pPr>
              <w:spacing w:after="0" w:line="240" w:lineRule="auto"/>
              <w:ind w:right="27"/>
              <w:jc w:val="center"/>
              <w:rPr>
                <w:rFonts w:asciiTheme="minorHAnsi" w:eastAsia="Times New Roman" w:hAnsiTheme="minorHAnsi" w:cstheme="minorHAnsi"/>
                <w:lang w:eastAsia="sk-SK"/>
              </w:rPr>
            </w:pPr>
            <w:r w:rsidRPr="00577B5F">
              <w:rPr>
                <w:rFonts w:asciiTheme="minorHAnsi" w:eastAsia="Times New Roman" w:hAnsiTheme="minorHAnsi" w:cstheme="minorHAnsi"/>
                <w:lang w:eastAsia="sk-SK"/>
              </w:rPr>
              <w:t>Každé tri roky</w:t>
            </w:r>
          </w:p>
        </w:tc>
      </w:tr>
      <w:tr w:rsidR="0070582E" w:rsidRPr="0069059A" w:rsidTr="00BB0B01">
        <w:trPr>
          <w:trHeight w:val="737"/>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16"/>
              <w:jc w:val="center"/>
              <w:rPr>
                <w:rFonts w:ascii="Arial" w:eastAsia="Times New Roman" w:hAnsi="Arial" w:cs="Arial"/>
                <w:sz w:val="24"/>
                <w:szCs w:val="24"/>
                <w:lang w:eastAsia="sk-SK"/>
              </w:rPr>
            </w:pPr>
            <w:r>
              <w:rPr>
                <w:rFonts w:eastAsia="Times New Roman" w:cs="Calibri"/>
                <w:color w:val="000000"/>
                <w:lang w:eastAsia="sk-SK"/>
              </w:rPr>
              <w:t xml:space="preserve">Skontrolujte napnutie </w:t>
            </w:r>
            <w:proofErr w:type="spellStart"/>
            <w:r>
              <w:rPr>
                <w:rFonts w:eastAsia="Times New Roman" w:cs="Calibri"/>
                <w:color w:val="000000"/>
                <w:lang w:eastAsia="sk-SK"/>
              </w:rPr>
              <w:t>pojazdových</w:t>
            </w:r>
            <w:proofErr w:type="spellEnd"/>
            <w:r>
              <w:rPr>
                <w:rFonts w:eastAsia="Times New Roman" w:cs="Calibri"/>
                <w:color w:val="000000"/>
                <w:lang w:eastAsia="sk-SK"/>
              </w:rPr>
              <w:t xml:space="preserve"> pásov</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1</w:t>
            </w: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r w:rsidRPr="0069059A">
              <w:rPr>
                <w:rFonts w:ascii="Segoe UI Symbol" w:eastAsia="Times New Roman" w:hAnsi="Segoe UI Symbol" w:cs="Segoe UI Symbol"/>
                <w:lang w:eastAsia="sk-SK"/>
              </w:rPr>
              <w:t>★</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507"/>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Údržba napináku</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Pr>
                <w:rFonts w:eastAsia="Times New Roman" w:cs="Calibri"/>
                <w:color w:val="000000"/>
                <w:lang w:eastAsia="sk-SK"/>
              </w:rPr>
              <w:t>1</w:t>
            </w: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r w:rsidRPr="0069059A">
              <w:rPr>
                <w:rFonts w:ascii="Segoe UI Symbol" w:eastAsia="Times New Roman" w:hAnsi="Segoe UI Symbol" w:cs="Segoe UI Symbol"/>
                <w:lang w:eastAsia="sk-SK"/>
              </w:rPr>
              <w:t>★</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729"/>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Skontrolujte nastavenie vstrekovania paliva</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w:t>
            </w:r>
            <w:r w:rsidRPr="0069059A">
              <w:rPr>
                <w:rFonts w:eastAsia="Times New Roman" w:cs="Calibri"/>
                <w:color w:val="000000"/>
                <w:lang w:eastAsia="sk-SK"/>
              </w:rPr>
              <w:t> </w:t>
            </w:r>
          </w:p>
        </w:tc>
        <w:tc>
          <w:tcPr>
            <w:tcW w:w="6090" w:type="dxa"/>
            <w:gridSpan w:val="9"/>
            <w:tcBorders>
              <w:top w:val="single" w:sz="4" w:space="0" w:color="000000"/>
              <w:left w:val="single" w:sz="4" w:space="0" w:color="000000"/>
              <w:bottom w:val="single" w:sz="4" w:space="0" w:color="000000"/>
              <w:right w:val="single" w:sz="4" w:space="0" w:color="000000"/>
            </w:tcBorders>
          </w:tcPr>
          <w:p w:rsidR="0070582E" w:rsidRPr="00577B5F" w:rsidRDefault="0070582E" w:rsidP="00BB0B01">
            <w:pPr>
              <w:spacing w:after="0" w:line="240" w:lineRule="auto"/>
              <w:ind w:right="27"/>
              <w:jc w:val="center"/>
              <w:rPr>
                <w:rFonts w:asciiTheme="minorHAnsi" w:eastAsia="Times New Roman" w:hAnsiTheme="minorHAnsi" w:cstheme="minorHAnsi"/>
                <w:sz w:val="24"/>
                <w:szCs w:val="24"/>
                <w:lang w:eastAsia="sk-SK"/>
              </w:rPr>
            </w:pPr>
            <w:r w:rsidRPr="00577B5F">
              <w:rPr>
                <w:rFonts w:asciiTheme="minorHAnsi" w:eastAsia="Times New Roman" w:hAnsiTheme="minorHAnsi" w:cstheme="minorHAnsi"/>
                <w:sz w:val="24"/>
                <w:szCs w:val="24"/>
                <w:lang w:eastAsia="sk-SK"/>
              </w:rPr>
              <w:t>x</w:t>
            </w:r>
          </w:p>
        </w:tc>
      </w:tr>
      <w:tr w:rsidR="0070582E" w:rsidRPr="0069059A" w:rsidTr="00BB0B01">
        <w:trPr>
          <w:trHeight w:val="514"/>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t>S</w:t>
            </w:r>
            <w:r w:rsidRPr="0069059A">
              <w:rPr>
                <w:rFonts w:eastAsia="Times New Roman" w:cs="Calibri"/>
                <w:color w:val="000000"/>
                <w:lang w:eastAsia="sk-SK"/>
              </w:rPr>
              <w:t xml:space="preserve">kontrolujte </w:t>
            </w:r>
            <w:r>
              <w:rPr>
                <w:rFonts w:eastAsia="Times New Roman" w:cs="Calibri"/>
                <w:color w:val="000000"/>
                <w:lang w:eastAsia="sk-SK"/>
              </w:rPr>
              <w:t>štartér</w:t>
            </w:r>
            <w:r w:rsidRPr="0069059A">
              <w:rPr>
                <w:rFonts w:eastAsia="Times New Roman" w:cs="Calibri"/>
                <w:color w:val="000000"/>
                <w:lang w:eastAsia="sk-SK"/>
              </w:rPr>
              <w:t> </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0"/>
              <w:jc w:val="center"/>
              <w:rPr>
                <w:rFonts w:ascii="Arial" w:eastAsia="Times New Roman" w:hAnsi="Arial" w:cs="Arial"/>
                <w:sz w:val="24"/>
                <w:szCs w:val="24"/>
                <w:lang w:eastAsia="sk-SK"/>
              </w:rPr>
            </w:pPr>
            <w:r>
              <w:rPr>
                <w:rFonts w:ascii="Arial" w:eastAsia="Times New Roman" w:hAnsi="Arial" w:cs="Arial"/>
                <w:sz w:val="24"/>
                <w:szCs w:val="24"/>
                <w:lang w:eastAsia="sk-SK"/>
              </w:rPr>
              <w:t>--</w:t>
            </w:r>
          </w:p>
        </w:tc>
        <w:tc>
          <w:tcPr>
            <w:tcW w:w="709"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78"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4"/>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r>
              <w:rPr>
                <w:rFonts w:eastAsia="Times New Roman" w:cs="Calibri"/>
                <w:color w:val="000000"/>
                <w:lang w:eastAsia="sk-SK"/>
              </w:rPr>
              <w:t>x</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025"/>
        </w:trPr>
        <w:tc>
          <w:tcPr>
            <w:tcW w:w="225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jc w:val="center"/>
              <w:rPr>
                <w:rFonts w:ascii="Arial" w:eastAsia="Times New Roman" w:hAnsi="Arial" w:cs="Arial"/>
                <w:sz w:val="24"/>
                <w:szCs w:val="24"/>
                <w:lang w:eastAsia="sk-SK"/>
              </w:rPr>
            </w:pPr>
            <w:r>
              <w:rPr>
                <w:rFonts w:eastAsia="Times New Roman" w:cs="Calibri"/>
                <w:color w:val="000000"/>
                <w:lang w:eastAsia="sk-SK"/>
              </w:rPr>
              <w:lastRenderedPageBreak/>
              <w:t xml:space="preserve">Skontrolujte </w:t>
            </w:r>
            <w:proofErr w:type="spellStart"/>
            <w:r>
              <w:rPr>
                <w:rFonts w:eastAsia="Times New Roman" w:cs="Calibri"/>
                <w:color w:val="000000"/>
                <w:lang w:eastAsia="sk-SK"/>
              </w:rPr>
              <w:t>šróby</w:t>
            </w:r>
            <w:proofErr w:type="spellEnd"/>
            <w:r>
              <w:rPr>
                <w:rFonts w:eastAsia="Times New Roman" w:cs="Calibri"/>
                <w:color w:val="000000"/>
                <w:lang w:eastAsia="sk-SK"/>
              </w:rPr>
              <w:t xml:space="preserve"> a matice momentovým kľúčom</w:t>
            </w:r>
          </w:p>
        </w:tc>
        <w:tc>
          <w:tcPr>
            <w:tcW w:w="715"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Pr>
                <w:rFonts w:eastAsia="Times New Roman" w:cs="Calibri"/>
                <w:color w:val="000000"/>
                <w:lang w:eastAsia="sk-SK"/>
              </w:rPr>
              <w:t>--</w:t>
            </w:r>
            <w:r w:rsidRPr="0069059A">
              <w:rPr>
                <w:rFonts w:eastAsia="Times New Roman" w:cs="Calibri"/>
                <w:color w:val="000000"/>
                <w:lang w:eastAsia="sk-SK"/>
              </w:rPr>
              <w:t> </w:t>
            </w:r>
          </w:p>
        </w:tc>
        <w:tc>
          <w:tcPr>
            <w:tcW w:w="709"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80"/>
              <w:jc w:val="center"/>
              <w:rPr>
                <w:rFonts w:eastAsia="Times New Roman" w:cs="Calibri"/>
                <w:color w:val="000000"/>
                <w:sz w:val="36"/>
                <w:szCs w:val="36"/>
                <w:lang w:eastAsia="sk-SK"/>
              </w:rPr>
            </w:pPr>
            <w:r w:rsidRPr="0069059A">
              <w:rPr>
                <w:rFonts w:eastAsia="Times New Roman" w:cs="Calibri"/>
                <w:color w:val="000000"/>
                <w:lang w:eastAsia="sk-SK"/>
              </w:rPr>
              <w:t>●</w:t>
            </w:r>
          </w:p>
        </w:tc>
        <w:tc>
          <w:tcPr>
            <w:tcW w:w="717"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5A31AD" w:rsidRDefault="0070582E" w:rsidP="00BB0B01">
            <w:pPr>
              <w:spacing w:after="0" w:line="240" w:lineRule="auto"/>
              <w:rPr>
                <w:rFonts w:ascii="Arial" w:eastAsia="Times New Roman" w:hAnsi="Arial" w:cs="Arial"/>
                <w:sz w:val="20"/>
                <w:szCs w:val="20"/>
                <w:lang w:eastAsia="sk-SK"/>
              </w:rPr>
            </w:pPr>
          </w:p>
        </w:tc>
        <w:tc>
          <w:tcPr>
            <w:tcW w:w="678" w:type="dxa"/>
            <w:tcBorders>
              <w:top w:val="single" w:sz="4" w:space="0" w:color="000000"/>
              <w:left w:val="single" w:sz="4" w:space="0" w:color="000000"/>
              <w:bottom w:val="single" w:sz="4" w:space="0" w:color="000000"/>
              <w:right w:val="single" w:sz="4" w:space="0" w:color="000000"/>
            </w:tcBorders>
          </w:tcPr>
          <w:p w:rsidR="0070582E" w:rsidRPr="0069059A" w:rsidRDefault="0070582E" w:rsidP="00BB0B01">
            <w:pPr>
              <w:spacing w:after="0" w:line="240" w:lineRule="auto"/>
              <w:ind w:right="31"/>
              <w:jc w:val="center"/>
              <w:rPr>
                <w:rFonts w:eastAsia="Times New Roman" w:cs="Calibri"/>
                <w:color w:val="000000"/>
                <w:lang w:eastAsia="sk-SK"/>
              </w:rPr>
            </w:pPr>
          </w:p>
        </w:tc>
        <w:tc>
          <w:tcPr>
            <w:tcW w:w="60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ascii="Segoe UI Symbol" w:eastAsia="Times New Roman" w:hAnsi="Segoe UI Symbol" w:cs="Segoe UI Symbol"/>
                <w:lang w:eastAsia="sk-SK"/>
              </w:rPr>
              <w:t>★</w:t>
            </w:r>
            <w:r w:rsidRPr="0069059A">
              <w:rPr>
                <w:rFonts w:eastAsia="Times New Roman" w:cs="Calibri"/>
                <w:color w:val="000000"/>
                <w:lang w:eastAsia="sk-SK"/>
              </w:rPr>
              <w:t> </w:t>
            </w:r>
          </w:p>
        </w:tc>
        <w:tc>
          <w:tcPr>
            <w:tcW w:w="599"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83"/>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652"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9"/>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3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31"/>
              <w:jc w:val="center"/>
              <w:rPr>
                <w:rFonts w:ascii="Arial" w:eastAsia="Times New Roman" w:hAnsi="Arial" w:cs="Arial"/>
                <w:sz w:val="24"/>
                <w:szCs w:val="24"/>
                <w:lang w:eastAsia="sk-SK"/>
              </w:rPr>
            </w:pPr>
            <w:r w:rsidRPr="0069059A">
              <w:rPr>
                <w:rFonts w:eastAsia="Times New Roman" w:cs="Calibri"/>
                <w:color w:val="000000"/>
                <w:lang w:eastAsia="sk-SK"/>
              </w:rPr>
              <w:t> </w:t>
            </w:r>
          </w:p>
        </w:tc>
        <w:tc>
          <w:tcPr>
            <w:tcW w:w="701" w:type="dxa"/>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hideMark/>
          </w:tcPr>
          <w:p w:rsidR="0070582E" w:rsidRPr="0069059A" w:rsidRDefault="0070582E" w:rsidP="00BB0B01">
            <w:pPr>
              <w:spacing w:after="0" w:line="240" w:lineRule="auto"/>
              <w:ind w:right="27"/>
              <w:jc w:val="center"/>
              <w:rPr>
                <w:rFonts w:ascii="Arial" w:eastAsia="Times New Roman" w:hAnsi="Arial" w:cs="Arial"/>
                <w:sz w:val="24"/>
                <w:szCs w:val="24"/>
                <w:lang w:eastAsia="sk-SK"/>
              </w:rPr>
            </w:pPr>
            <w:r w:rsidRPr="0069059A">
              <w:rPr>
                <w:rFonts w:eastAsia="Times New Roman" w:cs="Calibri"/>
                <w:color w:val="000000"/>
                <w:lang w:eastAsia="sk-SK"/>
              </w:rPr>
              <w:t> </w:t>
            </w:r>
          </w:p>
        </w:tc>
      </w:tr>
      <w:tr w:rsidR="0070582E" w:rsidRPr="0069059A" w:rsidTr="00BB0B01">
        <w:trPr>
          <w:trHeight w:val="1025"/>
        </w:trPr>
        <w:tc>
          <w:tcPr>
            <w:tcW w:w="9062" w:type="dxa"/>
            <w:gridSpan w:val="11"/>
            <w:tcBorders>
              <w:top w:val="single" w:sz="4" w:space="0" w:color="000000"/>
              <w:left w:val="single" w:sz="4" w:space="0" w:color="000000"/>
              <w:bottom w:val="single" w:sz="4" w:space="0" w:color="000000"/>
              <w:right w:val="single" w:sz="4" w:space="0" w:color="000000"/>
            </w:tcBorders>
            <w:tcMar>
              <w:top w:w="48" w:type="dxa"/>
              <w:left w:w="106" w:type="dxa"/>
              <w:bottom w:w="0" w:type="dxa"/>
              <w:right w:w="29" w:type="dxa"/>
            </w:tcMar>
          </w:tcPr>
          <w:p w:rsidR="0070582E" w:rsidRDefault="0070582E" w:rsidP="00BB0B01">
            <w:pPr>
              <w:spacing w:after="0" w:line="360" w:lineRule="auto"/>
              <w:ind w:right="27"/>
              <w:rPr>
                <w:rFonts w:eastAsia="Times New Roman" w:cstheme="minorHAnsi"/>
                <w:color w:val="000000"/>
                <w:lang w:eastAsia="sk-SK"/>
              </w:rPr>
            </w:pPr>
            <w:r>
              <w:rPr>
                <w:rFonts w:ascii="Arial Black" w:eastAsia="Times New Roman" w:hAnsi="Arial Black" w:cs="Calibri"/>
                <w:color w:val="000000"/>
                <w:sz w:val="40"/>
                <w:szCs w:val="40"/>
                <w:lang w:eastAsia="sk-SK"/>
              </w:rPr>
              <w:t xml:space="preserve"> </w:t>
            </w:r>
            <w:r w:rsidRPr="0069059A">
              <w:rPr>
                <w:rFonts w:ascii="Segoe UI Symbol" w:eastAsia="Times New Roman" w:hAnsi="Segoe UI Symbol" w:cs="Segoe UI Symbol"/>
                <w:lang w:eastAsia="sk-SK"/>
              </w:rPr>
              <w:t>★</w:t>
            </w:r>
            <w:r w:rsidRPr="0069059A">
              <w:rPr>
                <w:rFonts w:eastAsia="Times New Roman" w:cs="Calibri"/>
                <w:lang w:eastAsia="sk-SK"/>
              </w:rPr>
              <w:t xml:space="preserve"> Frekvenc</w:t>
            </w:r>
            <w:r>
              <w:rPr>
                <w:rFonts w:eastAsia="Times New Roman" w:cs="Calibri"/>
                <w:lang w:eastAsia="sk-SK"/>
              </w:rPr>
              <w:t>ia</w:t>
            </w:r>
            <w:r w:rsidRPr="0069059A">
              <w:rPr>
                <w:rFonts w:eastAsia="Times New Roman" w:cs="Calibri"/>
                <w:lang w:eastAsia="sk-SK"/>
              </w:rPr>
              <w:t xml:space="preserve"> údržby za b</w:t>
            </w:r>
            <w:r>
              <w:rPr>
                <w:rFonts w:eastAsia="Times New Roman" w:cs="Calibri"/>
                <w:lang w:eastAsia="sk-SK"/>
              </w:rPr>
              <w:t>e</w:t>
            </w:r>
            <w:r w:rsidRPr="0069059A">
              <w:rPr>
                <w:rFonts w:eastAsia="Times New Roman" w:cs="Calibri"/>
                <w:lang w:eastAsia="sk-SK"/>
              </w:rPr>
              <w:t>žných podm</w:t>
            </w:r>
            <w:r>
              <w:rPr>
                <w:rFonts w:eastAsia="Times New Roman" w:cs="Calibri"/>
                <w:lang w:eastAsia="sk-SK"/>
              </w:rPr>
              <w:t>ieno</w:t>
            </w:r>
            <w:r w:rsidRPr="0069059A">
              <w:rPr>
                <w:rFonts w:eastAsia="Times New Roman" w:cs="Calibri"/>
                <w:lang w:eastAsia="sk-SK"/>
              </w:rPr>
              <w:t>k </w:t>
            </w:r>
          </w:p>
          <w:p w:rsidR="0070582E" w:rsidRPr="005677A1" w:rsidRDefault="0070582E" w:rsidP="00BB0B01">
            <w:pPr>
              <w:spacing w:after="0" w:line="360" w:lineRule="auto"/>
              <w:ind w:right="27"/>
              <w:rPr>
                <w:rFonts w:eastAsia="Times New Roman" w:cs="Calibri"/>
                <w:color w:val="000000"/>
                <w:lang w:eastAsia="sk-SK"/>
              </w:rPr>
            </w:pPr>
            <w:r>
              <w:rPr>
                <w:rFonts w:eastAsia="Times New Roman" w:cs="Calibri"/>
                <w:color w:val="000000"/>
                <w:sz w:val="36"/>
                <w:szCs w:val="36"/>
                <w:lang w:eastAsia="sk-SK"/>
              </w:rPr>
              <w:t xml:space="preserve">  </w:t>
            </w:r>
            <w:r w:rsidRPr="0069059A">
              <w:rPr>
                <w:rFonts w:eastAsia="Times New Roman" w:cs="Calibri"/>
                <w:color w:val="000000"/>
                <w:lang w:eastAsia="sk-SK"/>
              </w:rPr>
              <w:t>●</w:t>
            </w:r>
            <w:r>
              <w:rPr>
                <w:rFonts w:eastAsia="Times New Roman" w:cs="Calibri"/>
                <w:color w:val="000000"/>
                <w:sz w:val="36"/>
                <w:szCs w:val="36"/>
                <w:lang w:eastAsia="sk-SK"/>
              </w:rPr>
              <w:t xml:space="preserve"> </w:t>
            </w:r>
            <w:r>
              <w:rPr>
                <w:rFonts w:eastAsia="Times New Roman" w:cs="Calibri"/>
                <w:color w:val="000000"/>
                <w:lang w:eastAsia="sk-SK"/>
              </w:rPr>
              <w:t>Údržba nutná pre prvú kont</w:t>
            </w:r>
            <w:r w:rsidRPr="005677A1">
              <w:rPr>
                <w:rFonts w:eastAsia="Times New Roman" w:cs="Calibri"/>
                <w:color w:val="000000"/>
                <w:lang w:eastAsia="sk-SK"/>
              </w:rPr>
              <w:t>r</w:t>
            </w:r>
            <w:r>
              <w:rPr>
                <w:rFonts w:eastAsia="Times New Roman" w:cs="Calibri"/>
                <w:color w:val="000000"/>
                <w:lang w:eastAsia="sk-SK"/>
              </w:rPr>
              <w:t>o</w:t>
            </w:r>
            <w:r w:rsidRPr="005677A1">
              <w:rPr>
                <w:rFonts w:eastAsia="Times New Roman" w:cs="Calibri"/>
                <w:color w:val="000000"/>
                <w:lang w:eastAsia="sk-SK"/>
              </w:rPr>
              <w:t>lu</w:t>
            </w:r>
          </w:p>
          <w:p w:rsidR="0070582E" w:rsidRDefault="0070582E" w:rsidP="00BB0B01">
            <w:pPr>
              <w:spacing w:after="0" w:line="360" w:lineRule="auto"/>
              <w:ind w:right="27"/>
              <w:rPr>
                <w:rFonts w:eastAsia="Times New Roman" w:cstheme="minorHAnsi"/>
                <w:lang w:eastAsia="sk-SK"/>
              </w:rPr>
            </w:pPr>
            <w:r>
              <w:rPr>
                <w:rFonts w:eastAsia="Times New Roman" w:cstheme="minorHAnsi"/>
                <w:lang w:eastAsia="sk-SK"/>
              </w:rPr>
              <w:t xml:space="preserve">   </w:t>
            </w:r>
            <w:r w:rsidRPr="005677A1">
              <w:rPr>
                <w:rFonts w:eastAsia="Times New Roman" w:cstheme="minorHAnsi"/>
                <w:lang w:eastAsia="sk-SK"/>
              </w:rPr>
              <w:t>X</w:t>
            </w:r>
            <w:r>
              <w:rPr>
                <w:rFonts w:eastAsia="Times New Roman" w:cstheme="minorHAnsi"/>
                <w:lang w:eastAsia="sk-SK"/>
              </w:rPr>
              <w:t xml:space="preserve">  </w:t>
            </w:r>
            <w:r w:rsidRPr="005677A1">
              <w:rPr>
                <w:rFonts w:eastAsia="Times New Roman" w:cstheme="minorHAnsi"/>
                <w:lang w:eastAsia="sk-SK"/>
              </w:rPr>
              <w:t>Obráťte sa na svojho predajcu</w:t>
            </w:r>
          </w:p>
          <w:p w:rsidR="0070582E" w:rsidRPr="005677A1" w:rsidRDefault="0070582E" w:rsidP="00BB0B01">
            <w:pPr>
              <w:spacing w:after="0" w:line="240" w:lineRule="auto"/>
              <w:ind w:right="27"/>
              <w:rPr>
                <w:rFonts w:asciiTheme="minorHAnsi" w:eastAsia="Times New Roman" w:hAnsiTheme="minorHAnsi" w:cstheme="minorHAnsi"/>
                <w:color w:val="000000"/>
                <w:lang w:eastAsia="sk-SK"/>
              </w:rPr>
            </w:pPr>
          </w:p>
        </w:tc>
      </w:tr>
    </w:tbl>
    <w:p w:rsidR="0070582E" w:rsidRDefault="0070582E" w:rsidP="0070582E"/>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Default="0070582E" w:rsidP="0070582E">
      <w:pPr>
        <w:pStyle w:val="Normlnywebov"/>
        <w:shd w:val="clear" w:color="auto" w:fill="FFFFFF"/>
        <w:spacing w:before="0" w:beforeAutospacing="0" w:after="285" w:afterAutospacing="0"/>
        <w:jc w:val="both"/>
        <w:rPr>
          <w:color w:val="666666"/>
        </w:rPr>
      </w:pPr>
    </w:p>
    <w:p w:rsidR="0070582E" w:rsidRPr="0094645E" w:rsidRDefault="0070582E" w:rsidP="0070582E">
      <w:pPr>
        <w:pStyle w:val="Nadpis2"/>
        <w:shd w:val="clear" w:color="auto" w:fill="FFFFFF"/>
        <w:rPr>
          <w:rFonts w:eastAsiaTheme="minorHAnsi"/>
          <w:b w:val="0"/>
          <w:bCs w:val="0"/>
          <w:sz w:val="24"/>
          <w:szCs w:val="24"/>
        </w:rPr>
      </w:pPr>
      <w:r w:rsidRPr="0094645E">
        <w:rPr>
          <w:rFonts w:eastAsiaTheme="minorHAnsi"/>
          <w:sz w:val="24"/>
          <w:szCs w:val="24"/>
        </w:rPr>
        <w:lastRenderedPageBreak/>
        <w:t xml:space="preserve">PRÍLOHA Č. </w:t>
      </w:r>
      <w:r>
        <w:rPr>
          <w:rFonts w:eastAsiaTheme="minorHAnsi"/>
          <w:sz w:val="24"/>
          <w:szCs w:val="24"/>
        </w:rPr>
        <w:t>4</w:t>
      </w:r>
      <w:r w:rsidRPr="0094645E">
        <w:rPr>
          <w:rFonts w:eastAsiaTheme="minorHAnsi"/>
          <w:sz w:val="24"/>
          <w:szCs w:val="24"/>
        </w:rPr>
        <w:t xml:space="preserve"> </w:t>
      </w:r>
      <w:r>
        <w:rPr>
          <w:rFonts w:eastAsiaTheme="minorHAnsi"/>
          <w:sz w:val="24"/>
          <w:szCs w:val="24"/>
        </w:rPr>
        <w:t>–</w:t>
      </w:r>
      <w:r w:rsidRPr="0094645E">
        <w:rPr>
          <w:rFonts w:eastAsiaTheme="minorHAnsi"/>
          <w:sz w:val="24"/>
          <w:szCs w:val="24"/>
        </w:rPr>
        <w:t> </w:t>
      </w:r>
      <w:r>
        <w:rPr>
          <w:rFonts w:eastAsiaTheme="minorHAnsi"/>
          <w:sz w:val="24"/>
          <w:szCs w:val="24"/>
        </w:rPr>
        <w:t>Záručný a pozáručný servis - Cenník</w:t>
      </w:r>
    </w:p>
    <w:p w:rsidR="0070582E" w:rsidRPr="00F6446E" w:rsidRDefault="0070582E" w:rsidP="0070582E">
      <w:pPr>
        <w:jc w:val="both"/>
        <w:rPr>
          <w:rFonts w:ascii="Times New Roman" w:hAnsi="Times New Roman"/>
          <w:sz w:val="24"/>
          <w:szCs w:val="24"/>
        </w:rPr>
      </w:pPr>
      <w:r w:rsidRPr="00F6446E">
        <w:rPr>
          <w:rFonts w:ascii="Times New Roman" w:hAnsi="Times New Roman"/>
          <w:sz w:val="24"/>
          <w:szCs w:val="24"/>
        </w:rPr>
        <w:t>Samozrejmosťou je záručný a pozáručný servis, ktorý vykonávame u nás, po dohode a možnostiach vieme aj priamo u Vás.</w:t>
      </w:r>
    </w:p>
    <w:p w:rsidR="0070582E" w:rsidRDefault="0070582E" w:rsidP="0070582E">
      <w:pPr>
        <w:pStyle w:val="Odsekzoznamu"/>
        <w:numPr>
          <w:ilvl w:val="0"/>
          <w:numId w:val="14"/>
        </w:numPr>
        <w:jc w:val="both"/>
        <w:rPr>
          <w:rFonts w:ascii="Times New Roman" w:hAnsi="Times New Roman"/>
          <w:sz w:val="24"/>
          <w:szCs w:val="24"/>
        </w:rPr>
      </w:pPr>
      <w:r w:rsidRPr="00F6446E">
        <w:rPr>
          <w:rFonts w:ascii="Times New Roman" w:hAnsi="Times New Roman"/>
          <w:sz w:val="24"/>
          <w:szCs w:val="24"/>
        </w:rPr>
        <w:t>Sadzby a ceny servisných prác (ceny stanovené bez DPH):</w:t>
      </w:r>
    </w:p>
    <w:p w:rsidR="0070582E" w:rsidRDefault="0070582E" w:rsidP="0070582E">
      <w:pPr>
        <w:pStyle w:val="Odsekzoznamu"/>
        <w:jc w:val="both"/>
        <w:rPr>
          <w:rFonts w:ascii="Times New Roman" w:hAnsi="Times New Roman"/>
          <w:sz w:val="24"/>
          <w:szCs w:val="24"/>
        </w:rPr>
      </w:pPr>
    </w:p>
    <w:p w:rsidR="0070582E" w:rsidRPr="00F6446E" w:rsidRDefault="0070582E" w:rsidP="0070582E">
      <w:pPr>
        <w:pStyle w:val="Odsekzoznamu"/>
        <w:numPr>
          <w:ilvl w:val="0"/>
          <w:numId w:val="15"/>
        </w:numPr>
        <w:jc w:val="both"/>
        <w:rPr>
          <w:rFonts w:ascii="Times New Roman" w:hAnsi="Times New Roman"/>
          <w:sz w:val="24"/>
          <w:szCs w:val="24"/>
        </w:rPr>
      </w:pPr>
      <w:r w:rsidRPr="00F6446E">
        <w:rPr>
          <w:rFonts w:ascii="Times New Roman" w:hAnsi="Times New Roman"/>
          <w:sz w:val="24"/>
          <w:szCs w:val="24"/>
        </w:rPr>
        <w:t>Servisné práce v mieste poskytovateľa servisných prác</w:t>
      </w:r>
      <w:r>
        <w:rPr>
          <w:rFonts w:ascii="Times New Roman" w:hAnsi="Times New Roman"/>
          <w:sz w:val="24"/>
          <w:szCs w:val="24"/>
        </w:rPr>
        <w:t xml:space="preserve"> </w:t>
      </w:r>
      <w:r w:rsidRPr="00F6446E">
        <w:rPr>
          <w:rFonts w:ascii="Times New Roman" w:hAnsi="Times New Roman"/>
          <w:sz w:val="24"/>
          <w:szCs w:val="24"/>
        </w:rPr>
        <w:t>:</w:t>
      </w:r>
    </w:p>
    <w:p w:rsidR="0070582E" w:rsidRPr="00F6446E" w:rsidRDefault="0070582E" w:rsidP="0070582E">
      <w:pPr>
        <w:pStyle w:val="Odsekzoznamu"/>
        <w:numPr>
          <w:ilvl w:val="0"/>
          <w:numId w:val="13"/>
        </w:numPr>
        <w:jc w:val="both"/>
        <w:rPr>
          <w:rFonts w:ascii="Times New Roman" w:hAnsi="Times New Roman"/>
          <w:sz w:val="24"/>
          <w:szCs w:val="24"/>
        </w:rPr>
      </w:pPr>
      <w:r>
        <w:rPr>
          <w:rFonts w:ascii="Times New Roman" w:hAnsi="Times New Roman"/>
          <w:sz w:val="24"/>
          <w:szCs w:val="24"/>
        </w:rPr>
        <w:t>s</w:t>
      </w:r>
      <w:r w:rsidRPr="00F6446E">
        <w:rPr>
          <w:rFonts w:ascii="Times New Roman" w:hAnsi="Times New Roman"/>
          <w:sz w:val="24"/>
          <w:szCs w:val="24"/>
        </w:rPr>
        <w:t xml:space="preserve">ervisný zásah </w:t>
      </w:r>
      <w:r w:rsidRPr="00A459D8">
        <w:rPr>
          <w:rFonts w:ascii="Times New Roman" w:hAnsi="Times New Roman"/>
          <w:b/>
          <w:sz w:val="24"/>
          <w:szCs w:val="24"/>
        </w:rPr>
        <w:t>21,00 EUR</w:t>
      </w:r>
      <w:r w:rsidRPr="00F6446E">
        <w:rPr>
          <w:rFonts w:ascii="Times New Roman" w:hAnsi="Times New Roman"/>
          <w:sz w:val="24"/>
          <w:szCs w:val="24"/>
        </w:rPr>
        <w:t>/ za každú aj začatú hodinu</w:t>
      </w:r>
    </w:p>
    <w:p w:rsidR="0070582E" w:rsidRPr="00F6446E" w:rsidRDefault="0070582E" w:rsidP="0070582E">
      <w:pPr>
        <w:pStyle w:val="Odsekzoznamu"/>
        <w:jc w:val="both"/>
        <w:rPr>
          <w:rFonts w:ascii="Times New Roman" w:hAnsi="Times New Roman"/>
          <w:sz w:val="24"/>
          <w:szCs w:val="24"/>
        </w:rPr>
      </w:pPr>
    </w:p>
    <w:p w:rsidR="0070582E" w:rsidRPr="00F6446E" w:rsidRDefault="0070582E" w:rsidP="0070582E">
      <w:pPr>
        <w:pStyle w:val="Odsekzoznamu"/>
        <w:ind w:left="927"/>
        <w:jc w:val="both"/>
        <w:rPr>
          <w:rFonts w:ascii="Times New Roman" w:hAnsi="Times New Roman"/>
          <w:sz w:val="24"/>
          <w:szCs w:val="24"/>
        </w:rPr>
      </w:pPr>
      <w:r>
        <w:rPr>
          <w:rFonts w:ascii="Times New Roman" w:hAnsi="Times New Roman"/>
          <w:sz w:val="24"/>
          <w:szCs w:val="24"/>
        </w:rPr>
        <w:t xml:space="preserve">b) </w:t>
      </w:r>
      <w:r w:rsidRPr="00F6446E">
        <w:rPr>
          <w:rFonts w:ascii="Times New Roman" w:hAnsi="Times New Roman"/>
          <w:sz w:val="24"/>
          <w:szCs w:val="24"/>
        </w:rPr>
        <w:t>Servisné práce u zákazníka – opravy alebo servisný zásah</w:t>
      </w:r>
      <w:r>
        <w:rPr>
          <w:rFonts w:ascii="Times New Roman" w:hAnsi="Times New Roman"/>
          <w:sz w:val="24"/>
          <w:szCs w:val="24"/>
        </w:rPr>
        <w:t xml:space="preserve"> :</w:t>
      </w:r>
    </w:p>
    <w:p w:rsidR="0070582E" w:rsidRPr="00F6446E" w:rsidRDefault="0070582E" w:rsidP="0070582E">
      <w:pPr>
        <w:pStyle w:val="Odsekzoznamu"/>
        <w:numPr>
          <w:ilvl w:val="0"/>
          <w:numId w:val="13"/>
        </w:numPr>
        <w:jc w:val="both"/>
        <w:rPr>
          <w:rFonts w:ascii="Times New Roman" w:hAnsi="Times New Roman"/>
          <w:sz w:val="24"/>
          <w:szCs w:val="24"/>
        </w:rPr>
      </w:pPr>
      <w:r>
        <w:rPr>
          <w:rFonts w:ascii="Times New Roman" w:hAnsi="Times New Roman"/>
          <w:sz w:val="24"/>
          <w:szCs w:val="24"/>
        </w:rPr>
        <w:t>ú</w:t>
      </w:r>
      <w:r w:rsidRPr="00F6446E">
        <w:rPr>
          <w:rFonts w:ascii="Times New Roman" w:hAnsi="Times New Roman"/>
          <w:sz w:val="24"/>
          <w:szCs w:val="24"/>
        </w:rPr>
        <w:t xml:space="preserve">držba </w:t>
      </w:r>
      <w:r w:rsidRPr="00A459D8">
        <w:rPr>
          <w:rFonts w:ascii="Times New Roman" w:hAnsi="Times New Roman"/>
          <w:b/>
          <w:sz w:val="24"/>
          <w:szCs w:val="24"/>
        </w:rPr>
        <w:t>31,00 EUR</w:t>
      </w:r>
      <w:r w:rsidRPr="00F6446E">
        <w:rPr>
          <w:rFonts w:ascii="Times New Roman" w:hAnsi="Times New Roman"/>
          <w:sz w:val="24"/>
          <w:szCs w:val="24"/>
        </w:rPr>
        <w:t xml:space="preserve"> / za každú aj začatú hodinu</w:t>
      </w:r>
    </w:p>
    <w:p w:rsidR="0070582E" w:rsidRPr="00F6446E" w:rsidRDefault="0070582E" w:rsidP="0070582E">
      <w:pPr>
        <w:pStyle w:val="Odsekzoznamu"/>
        <w:numPr>
          <w:ilvl w:val="0"/>
          <w:numId w:val="13"/>
        </w:numPr>
        <w:jc w:val="both"/>
        <w:rPr>
          <w:rFonts w:ascii="Times New Roman" w:hAnsi="Times New Roman"/>
          <w:sz w:val="24"/>
          <w:szCs w:val="24"/>
        </w:rPr>
      </w:pPr>
      <w:r>
        <w:rPr>
          <w:rFonts w:ascii="Times New Roman" w:hAnsi="Times New Roman"/>
          <w:sz w:val="24"/>
          <w:szCs w:val="24"/>
        </w:rPr>
        <w:t>č</w:t>
      </w:r>
      <w:r w:rsidRPr="00F6446E">
        <w:rPr>
          <w:rFonts w:ascii="Times New Roman" w:hAnsi="Times New Roman"/>
          <w:sz w:val="24"/>
          <w:szCs w:val="24"/>
        </w:rPr>
        <w:t xml:space="preserve">as na ceste </w:t>
      </w:r>
      <w:r w:rsidRPr="00A459D8">
        <w:rPr>
          <w:rFonts w:ascii="Times New Roman" w:hAnsi="Times New Roman"/>
          <w:b/>
          <w:sz w:val="24"/>
          <w:szCs w:val="24"/>
        </w:rPr>
        <w:t>11,30 EUR</w:t>
      </w:r>
      <w:r w:rsidRPr="00F6446E">
        <w:rPr>
          <w:rFonts w:ascii="Times New Roman" w:hAnsi="Times New Roman"/>
          <w:sz w:val="24"/>
          <w:szCs w:val="24"/>
        </w:rPr>
        <w:t>/ za každú aj začatú hodinu</w:t>
      </w:r>
    </w:p>
    <w:p w:rsidR="0070582E" w:rsidRDefault="0070582E" w:rsidP="0070582E">
      <w:pPr>
        <w:pStyle w:val="Odsekzoznamu"/>
        <w:numPr>
          <w:ilvl w:val="0"/>
          <w:numId w:val="13"/>
        </w:numPr>
        <w:jc w:val="both"/>
        <w:rPr>
          <w:rFonts w:ascii="Times New Roman" w:hAnsi="Times New Roman"/>
          <w:sz w:val="24"/>
          <w:szCs w:val="24"/>
        </w:rPr>
      </w:pPr>
      <w:r>
        <w:rPr>
          <w:rFonts w:ascii="Times New Roman" w:hAnsi="Times New Roman"/>
          <w:sz w:val="24"/>
          <w:szCs w:val="24"/>
        </w:rPr>
        <w:t>c</w:t>
      </w:r>
      <w:r w:rsidRPr="00F6446E">
        <w:rPr>
          <w:rFonts w:ascii="Times New Roman" w:hAnsi="Times New Roman"/>
          <w:sz w:val="24"/>
          <w:szCs w:val="24"/>
        </w:rPr>
        <w:t xml:space="preserve">estovné náhrady </w:t>
      </w:r>
      <w:r w:rsidRPr="00A459D8">
        <w:rPr>
          <w:rFonts w:ascii="Times New Roman" w:hAnsi="Times New Roman"/>
          <w:b/>
          <w:sz w:val="24"/>
          <w:szCs w:val="24"/>
        </w:rPr>
        <w:t>0,30 EUR</w:t>
      </w:r>
      <w:r w:rsidRPr="00F6446E">
        <w:rPr>
          <w:rFonts w:ascii="Times New Roman" w:hAnsi="Times New Roman"/>
          <w:sz w:val="24"/>
          <w:szCs w:val="24"/>
        </w:rPr>
        <w:t>/ km</w:t>
      </w:r>
    </w:p>
    <w:p w:rsidR="0070582E" w:rsidRDefault="0070582E" w:rsidP="0070582E">
      <w:pPr>
        <w:pStyle w:val="Odsekzoznamu"/>
        <w:ind w:left="1080"/>
        <w:jc w:val="both"/>
        <w:rPr>
          <w:rFonts w:ascii="Times New Roman" w:hAnsi="Times New Roman"/>
          <w:sz w:val="24"/>
          <w:szCs w:val="24"/>
        </w:rPr>
      </w:pPr>
    </w:p>
    <w:p w:rsidR="0070582E" w:rsidRPr="00F6446E" w:rsidRDefault="0070582E" w:rsidP="0070582E">
      <w:pPr>
        <w:pStyle w:val="Odsekzoznamu"/>
        <w:numPr>
          <w:ilvl w:val="0"/>
          <w:numId w:val="15"/>
        </w:numPr>
        <w:jc w:val="both"/>
        <w:rPr>
          <w:rFonts w:ascii="Times New Roman" w:hAnsi="Times New Roman"/>
          <w:sz w:val="24"/>
          <w:szCs w:val="24"/>
        </w:rPr>
      </w:pPr>
      <w:r>
        <w:rPr>
          <w:rFonts w:ascii="Times New Roman" w:hAnsi="Times New Roman"/>
          <w:sz w:val="24"/>
          <w:szCs w:val="24"/>
        </w:rPr>
        <w:t xml:space="preserve">servisné práce u zákazníka/ v mieste poskytovateľa servisných prác môžu byť, vzhľadom na povahu prác, po dohode oboch strán účtované úkolovou sadzbou.  </w:t>
      </w:r>
    </w:p>
    <w:p w:rsidR="0070582E" w:rsidRPr="00F6446E" w:rsidRDefault="0070582E" w:rsidP="0070582E">
      <w:pPr>
        <w:jc w:val="both"/>
        <w:rPr>
          <w:rFonts w:ascii="Times New Roman" w:hAnsi="Times New Roman"/>
          <w:sz w:val="24"/>
          <w:szCs w:val="24"/>
        </w:rPr>
      </w:pPr>
    </w:p>
    <w:p w:rsidR="0070582E" w:rsidRDefault="0070582E" w:rsidP="0070582E">
      <w:pPr>
        <w:pStyle w:val="Odsekzoznamu"/>
        <w:numPr>
          <w:ilvl w:val="0"/>
          <w:numId w:val="14"/>
        </w:numPr>
        <w:jc w:val="both"/>
        <w:rPr>
          <w:rFonts w:ascii="Times New Roman" w:hAnsi="Times New Roman"/>
          <w:sz w:val="24"/>
          <w:szCs w:val="24"/>
        </w:rPr>
      </w:pPr>
      <w:r w:rsidRPr="00F6446E">
        <w:rPr>
          <w:rFonts w:ascii="Times New Roman" w:hAnsi="Times New Roman"/>
          <w:sz w:val="24"/>
          <w:szCs w:val="24"/>
        </w:rPr>
        <w:t>Stanovená konečná cena je súčinom hodinovej sadzby</w:t>
      </w:r>
      <w:r>
        <w:rPr>
          <w:rFonts w:ascii="Times New Roman" w:hAnsi="Times New Roman"/>
          <w:sz w:val="24"/>
          <w:szCs w:val="24"/>
        </w:rPr>
        <w:t xml:space="preserve"> (úkolovej sadzby)</w:t>
      </w:r>
      <w:r w:rsidRPr="00F6446E">
        <w:rPr>
          <w:rFonts w:ascii="Times New Roman" w:hAnsi="Times New Roman"/>
          <w:sz w:val="24"/>
          <w:szCs w:val="24"/>
        </w:rPr>
        <w:t xml:space="preserve"> a rozsahu práce určenej v celých hodinách vykonaných na oprave, pričom do rozsahu hodín je započítaná aj každá začatá hodina.</w:t>
      </w:r>
    </w:p>
    <w:p w:rsidR="0070582E" w:rsidRPr="00F6446E" w:rsidRDefault="0070582E" w:rsidP="0070582E">
      <w:pPr>
        <w:pStyle w:val="Odsekzoznamu"/>
        <w:jc w:val="both"/>
        <w:rPr>
          <w:rFonts w:ascii="Times New Roman" w:hAnsi="Times New Roman"/>
          <w:sz w:val="24"/>
          <w:szCs w:val="24"/>
        </w:rPr>
      </w:pPr>
    </w:p>
    <w:p w:rsidR="0070582E" w:rsidRPr="00F6446E" w:rsidRDefault="0070582E" w:rsidP="0070582E">
      <w:pPr>
        <w:pStyle w:val="Odsekzoznamu"/>
        <w:numPr>
          <w:ilvl w:val="0"/>
          <w:numId w:val="14"/>
        </w:numPr>
        <w:jc w:val="both"/>
        <w:rPr>
          <w:rFonts w:ascii="Times New Roman" w:hAnsi="Times New Roman"/>
          <w:sz w:val="24"/>
          <w:szCs w:val="24"/>
        </w:rPr>
      </w:pPr>
      <w:r w:rsidRPr="00F6446E">
        <w:rPr>
          <w:rFonts w:ascii="Times New Roman" w:hAnsi="Times New Roman"/>
          <w:sz w:val="24"/>
          <w:szCs w:val="24"/>
        </w:rPr>
        <w:t>Miestom prevedenia servisných prác je sídlo zákazníka, miestom vykonania servisných prác je sídlo poskytovateľa</w:t>
      </w:r>
      <w:r>
        <w:rPr>
          <w:rFonts w:ascii="Times New Roman" w:hAnsi="Times New Roman"/>
          <w:sz w:val="24"/>
          <w:szCs w:val="24"/>
        </w:rPr>
        <w:t xml:space="preserve">, v </w:t>
      </w:r>
      <w:r w:rsidRPr="00F6446E">
        <w:rPr>
          <w:rFonts w:ascii="Times New Roman" w:hAnsi="Times New Roman"/>
          <w:sz w:val="24"/>
          <w:szCs w:val="24"/>
        </w:rPr>
        <w:t>prípad</w:t>
      </w:r>
      <w:r>
        <w:rPr>
          <w:rFonts w:ascii="Times New Roman" w:hAnsi="Times New Roman"/>
          <w:sz w:val="24"/>
          <w:szCs w:val="24"/>
        </w:rPr>
        <w:t>e</w:t>
      </w:r>
      <w:r w:rsidRPr="00F6446E">
        <w:rPr>
          <w:rFonts w:ascii="Times New Roman" w:hAnsi="Times New Roman"/>
          <w:sz w:val="24"/>
          <w:szCs w:val="24"/>
        </w:rPr>
        <w:t>, ak povaha servisného zásahu ho neumožní vykonať v sídle zákazníka.</w:t>
      </w:r>
    </w:p>
    <w:p w:rsidR="0070582E" w:rsidRPr="00F6446E" w:rsidRDefault="0070582E" w:rsidP="0070582E">
      <w:pPr>
        <w:pStyle w:val="Odsekzoznamu"/>
        <w:jc w:val="both"/>
        <w:rPr>
          <w:rFonts w:ascii="Times New Roman" w:hAnsi="Times New Roman"/>
          <w:sz w:val="24"/>
          <w:szCs w:val="24"/>
        </w:rPr>
      </w:pPr>
    </w:p>
    <w:p w:rsidR="0070582E" w:rsidRPr="00F6446E" w:rsidRDefault="0070582E" w:rsidP="0070582E">
      <w:pPr>
        <w:pStyle w:val="Odsekzoznamu"/>
        <w:numPr>
          <w:ilvl w:val="0"/>
          <w:numId w:val="14"/>
        </w:numPr>
        <w:jc w:val="both"/>
        <w:rPr>
          <w:rFonts w:ascii="Times New Roman" w:hAnsi="Times New Roman"/>
          <w:sz w:val="24"/>
          <w:szCs w:val="24"/>
        </w:rPr>
      </w:pPr>
      <w:r w:rsidRPr="00F6446E">
        <w:rPr>
          <w:rFonts w:ascii="Times New Roman" w:hAnsi="Times New Roman"/>
          <w:sz w:val="24"/>
          <w:szCs w:val="24"/>
        </w:rPr>
        <w:t xml:space="preserve">Poskytovateľ vystaví na cenu servisných prác a opráv faktúru s náležitosťami stanovenými danými právnymi predpismi a danú faktúru </w:t>
      </w:r>
      <w:r>
        <w:rPr>
          <w:rFonts w:ascii="Times New Roman" w:hAnsi="Times New Roman"/>
          <w:sz w:val="24"/>
          <w:szCs w:val="24"/>
        </w:rPr>
        <w:t>doručí zákazníkovi elektronicky a</w:t>
      </w:r>
      <w:r w:rsidRPr="00F6446E">
        <w:rPr>
          <w:rFonts w:ascii="Times New Roman" w:hAnsi="Times New Roman"/>
          <w:sz w:val="24"/>
          <w:szCs w:val="24"/>
        </w:rPr>
        <w:t> v listinnej podobe pri vykonaní prác, ktoré sú predmetom.</w:t>
      </w:r>
    </w:p>
    <w:p w:rsidR="0070582E" w:rsidRPr="00F6446E" w:rsidRDefault="0070582E" w:rsidP="0070582E">
      <w:pPr>
        <w:pStyle w:val="Odsekzoznamu"/>
        <w:jc w:val="both"/>
        <w:rPr>
          <w:rFonts w:ascii="Times New Roman" w:hAnsi="Times New Roman"/>
          <w:sz w:val="24"/>
          <w:szCs w:val="24"/>
        </w:rPr>
      </w:pPr>
    </w:p>
    <w:p w:rsidR="0070582E" w:rsidRPr="00F6446E" w:rsidRDefault="0070582E" w:rsidP="0070582E">
      <w:pPr>
        <w:pStyle w:val="Odsekzoznamu"/>
        <w:jc w:val="both"/>
        <w:rPr>
          <w:rFonts w:ascii="Times New Roman" w:hAnsi="Times New Roman"/>
          <w:sz w:val="24"/>
          <w:szCs w:val="24"/>
        </w:rPr>
      </w:pPr>
      <w:r w:rsidRPr="00F6446E">
        <w:rPr>
          <w:rFonts w:ascii="Times New Roman" w:hAnsi="Times New Roman"/>
          <w:sz w:val="24"/>
          <w:szCs w:val="24"/>
        </w:rPr>
        <w:t xml:space="preserve">Tento cenník je platný od  </w:t>
      </w:r>
      <w:r>
        <w:rPr>
          <w:rFonts w:ascii="Times New Roman" w:hAnsi="Times New Roman"/>
          <w:sz w:val="24"/>
          <w:szCs w:val="24"/>
        </w:rPr>
        <w:t>01.03.</w:t>
      </w:r>
      <w:r w:rsidRPr="00F6446E">
        <w:rPr>
          <w:rFonts w:ascii="Times New Roman" w:hAnsi="Times New Roman"/>
          <w:sz w:val="24"/>
          <w:szCs w:val="24"/>
        </w:rPr>
        <w:t>2022. Poskytovateľ služieb si vyhradzuje právo upravovať a meniť ceny v tomto cenníku, pričom pri každej zmene vydá nový cenník s určením jeho dátumu platnosti.</w:t>
      </w:r>
    </w:p>
    <w:p w:rsidR="001342AA" w:rsidRDefault="001342AA"/>
    <w:sectPr w:rsidR="00134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CAB"/>
    <w:multiLevelType w:val="multilevel"/>
    <w:tmpl w:val="911EC17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4862E0"/>
    <w:multiLevelType w:val="multilevel"/>
    <w:tmpl w:val="E5C2D2D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D7AC5"/>
    <w:multiLevelType w:val="hybridMultilevel"/>
    <w:tmpl w:val="861EBFE0"/>
    <w:lvl w:ilvl="0" w:tplc="DFF65D3E">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30C4E20"/>
    <w:multiLevelType w:val="multilevel"/>
    <w:tmpl w:val="45D6810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246AC5"/>
    <w:multiLevelType w:val="multilevel"/>
    <w:tmpl w:val="610EB5AC"/>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D94F6F"/>
    <w:multiLevelType w:val="hybridMultilevel"/>
    <w:tmpl w:val="3BEC22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153DA9"/>
    <w:multiLevelType w:val="multilevel"/>
    <w:tmpl w:val="5F8C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B5C35"/>
    <w:multiLevelType w:val="multilevel"/>
    <w:tmpl w:val="E8442B8A"/>
    <w:lvl w:ilvl="0">
      <w:start w:val="2"/>
      <w:numFmt w:val="decimal"/>
      <w:lvlText w:val="%1"/>
      <w:lvlJc w:val="left"/>
      <w:pPr>
        <w:ind w:left="480" w:hanging="480"/>
      </w:pPr>
      <w:rPr>
        <w:rFonts w:hint="default"/>
      </w:rPr>
    </w:lvl>
    <w:lvl w:ilvl="1">
      <w:start w:val="1"/>
      <w:numFmt w:val="decimal"/>
      <w:lvlText w:val="%1.%2"/>
      <w:lvlJc w:val="left"/>
      <w:pPr>
        <w:ind w:left="876" w:hanging="480"/>
      </w:pPr>
      <w:rPr>
        <w:rFonts w:hint="default"/>
        <w:b w:val="0"/>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8" w15:restartNumberingAfterBreak="0">
    <w:nsid w:val="55990A0A"/>
    <w:multiLevelType w:val="multilevel"/>
    <w:tmpl w:val="278A349A"/>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58114C98"/>
    <w:multiLevelType w:val="hybridMultilevel"/>
    <w:tmpl w:val="F9AE15DE"/>
    <w:lvl w:ilvl="0" w:tplc="801AE732">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5AC462D2"/>
    <w:multiLevelType w:val="hybridMultilevel"/>
    <w:tmpl w:val="FBDA6A8C"/>
    <w:lvl w:ilvl="0" w:tplc="8D24151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5C9F0A5A"/>
    <w:multiLevelType w:val="multilevel"/>
    <w:tmpl w:val="B204C3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8DC1B18"/>
    <w:multiLevelType w:val="multilevel"/>
    <w:tmpl w:val="D660D6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7"/>
  </w:num>
  <w:num w:numId="4">
    <w:abstractNumId w:val="11"/>
  </w:num>
  <w:num w:numId="5">
    <w:abstractNumId w:val="12"/>
  </w:num>
  <w:num w:numId="6">
    <w:abstractNumId w:val="8"/>
  </w:num>
  <w:num w:numId="7">
    <w:abstractNumId w:val="0"/>
  </w:num>
  <w:num w:numId="8">
    <w:abstractNumId w:val="3"/>
  </w:num>
  <w:num w:numId="9">
    <w:abstractNumId w:val="10"/>
  </w:num>
  <w:num w:numId="10">
    <w:abstractNumId w:val="6"/>
  </w:num>
  <w:num w:numId="11">
    <w:abstractNumId w:val="6"/>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2E"/>
    <w:rsid w:val="001342AA"/>
    <w:rsid w:val="00572CE6"/>
    <w:rsid w:val="007058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7FA9"/>
  <w15:chartTrackingRefBased/>
  <w15:docId w15:val="{C90581BC-CAC6-4BF8-A7F2-B443692F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582E"/>
    <w:rPr>
      <w:rFonts w:ascii="Calibri" w:eastAsia="Calibri" w:hAnsi="Calibri" w:cs="Times New Roman"/>
    </w:rPr>
  </w:style>
  <w:style w:type="paragraph" w:styleId="Nadpis2">
    <w:name w:val="heading 2"/>
    <w:basedOn w:val="Normlny"/>
    <w:link w:val="Nadpis2Char"/>
    <w:uiPriority w:val="9"/>
    <w:unhideWhenUsed/>
    <w:qFormat/>
    <w:rsid w:val="0070582E"/>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link w:val="Nadpis3Char"/>
    <w:uiPriority w:val="9"/>
    <w:qFormat/>
    <w:rsid w:val="0070582E"/>
    <w:pPr>
      <w:spacing w:before="100" w:beforeAutospacing="1" w:after="100" w:afterAutospacing="1" w:line="240" w:lineRule="auto"/>
      <w:outlineLvl w:val="2"/>
    </w:pPr>
    <w:rPr>
      <w:rFonts w:ascii="Times New Roman" w:eastAsia="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0582E"/>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70582E"/>
    <w:rPr>
      <w:rFonts w:ascii="Times New Roman" w:eastAsia="Times New Roman" w:hAnsi="Times New Roman" w:cs="Times New Roman"/>
      <w:b/>
      <w:bCs/>
      <w:sz w:val="27"/>
      <w:szCs w:val="27"/>
      <w:lang w:eastAsia="sk-SK"/>
    </w:rPr>
  </w:style>
  <w:style w:type="character" w:styleId="Siln">
    <w:name w:val="Strong"/>
    <w:uiPriority w:val="22"/>
    <w:qFormat/>
    <w:rsid w:val="0070582E"/>
    <w:rPr>
      <w:b/>
      <w:bCs/>
    </w:rPr>
  </w:style>
  <w:style w:type="paragraph" w:styleId="Odsekzoznamu">
    <w:name w:val="List Paragraph"/>
    <w:basedOn w:val="Normlny"/>
    <w:uiPriority w:val="34"/>
    <w:qFormat/>
    <w:rsid w:val="0070582E"/>
    <w:pPr>
      <w:ind w:left="720"/>
      <w:contextualSpacing/>
    </w:pPr>
  </w:style>
  <w:style w:type="character" w:styleId="Hypertextovprepojenie">
    <w:name w:val="Hyperlink"/>
    <w:uiPriority w:val="99"/>
    <w:unhideWhenUsed/>
    <w:rsid w:val="0070582E"/>
    <w:rPr>
      <w:color w:val="0000FF"/>
      <w:u w:val="single"/>
    </w:rPr>
  </w:style>
  <w:style w:type="paragraph" w:styleId="Normlnywebov">
    <w:name w:val="Normal (Web)"/>
    <w:basedOn w:val="Normlny"/>
    <w:uiPriority w:val="99"/>
    <w:semiHidden/>
    <w:unhideWhenUsed/>
    <w:rsid w:val="0070582E"/>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msonormal0">
    <w:name w:val="msonormal"/>
    <w:basedOn w:val="Normlny"/>
    <w:rsid w:val="0070582E"/>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apple-tab-span">
    <w:name w:val="apple-tab-span"/>
    <w:basedOn w:val="Predvolenpsmoodseku"/>
    <w:rsid w:val="0070582E"/>
  </w:style>
  <w:style w:type="paragraph" w:styleId="Textbubliny">
    <w:name w:val="Balloon Text"/>
    <w:basedOn w:val="Normlny"/>
    <w:link w:val="TextbublinyChar"/>
    <w:uiPriority w:val="99"/>
    <w:semiHidden/>
    <w:unhideWhenUsed/>
    <w:rsid w:val="0070582E"/>
    <w:pPr>
      <w:spacing w:after="0" w:line="240" w:lineRule="auto"/>
    </w:pPr>
    <w:rPr>
      <w:rFonts w:ascii="Segoe UI" w:eastAsiaTheme="minorHAnsi" w:hAnsi="Segoe UI" w:cs="Segoe UI"/>
      <w:sz w:val="18"/>
      <w:szCs w:val="18"/>
    </w:rPr>
  </w:style>
  <w:style w:type="character" w:customStyle="1" w:styleId="TextbublinyChar">
    <w:name w:val="Text bubliny Char"/>
    <w:basedOn w:val="Predvolenpsmoodseku"/>
    <w:link w:val="Textbubliny"/>
    <w:uiPriority w:val="99"/>
    <w:semiHidden/>
    <w:rsid w:val="00705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nfo@minibagrenakladac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5783</Words>
  <Characters>32968</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Bíliková Erika Bc.</dc:creator>
  <cp:keywords/>
  <dc:description/>
  <cp:lastModifiedBy>Bíliková Erika Bc.</cp:lastModifiedBy>
  <cp:revision>2</cp:revision>
  <dcterms:created xsi:type="dcterms:W3CDTF">2024-11-19T08:20:00Z</dcterms:created>
  <dcterms:modified xsi:type="dcterms:W3CDTF">2024-11-19T08:27:00Z</dcterms:modified>
</cp:coreProperties>
</file>